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A8C7" w14:textId="77777777" w:rsidR="00CA7615" w:rsidRPr="00CA7615" w:rsidRDefault="00CA7615" w:rsidP="001B1334">
      <w:pPr>
        <w:jc w:val="center"/>
        <w:rPr>
          <w:rFonts w:ascii="Helvetica" w:hAnsi="Helvetica"/>
          <w:b/>
          <w:bCs/>
          <w:sz w:val="32"/>
          <w:szCs w:val="32"/>
        </w:rPr>
      </w:pPr>
      <w:r w:rsidRPr="00CA7615">
        <w:rPr>
          <w:rFonts w:ascii="Helvetica" w:hAnsi="Helvetica"/>
          <w:b/>
          <w:bCs/>
          <w:sz w:val="32"/>
          <w:szCs w:val="32"/>
        </w:rPr>
        <w:t>Email Template for States Signed On</w:t>
      </w:r>
    </w:p>
    <w:p w14:paraId="42A740B7" w14:textId="77777777" w:rsidR="00F32036" w:rsidRPr="00F32036" w:rsidRDefault="00F32036" w:rsidP="00F32036">
      <w:pPr>
        <w:rPr>
          <w:rFonts w:ascii="Helvetica" w:hAnsi="Helvetica"/>
          <w:b/>
          <w:bCs/>
          <w:sz w:val="32"/>
          <w:szCs w:val="32"/>
        </w:rPr>
      </w:pPr>
      <w:r w:rsidRPr="00F32036">
        <w:rPr>
          <w:rFonts w:ascii="Helvetica" w:hAnsi="Helvetica"/>
          <w:b/>
          <w:bCs/>
          <w:sz w:val="32"/>
          <w:szCs w:val="32"/>
        </w:rPr>
        <w:t xml:space="preserve">Subject Line: </w:t>
      </w:r>
      <w:r w:rsidRPr="00F32036">
        <w:rPr>
          <w:rFonts w:ascii="Helvetica" w:hAnsi="Helvetica"/>
          <w:sz w:val="32"/>
          <w:szCs w:val="32"/>
        </w:rPr>
        <w:t xml:space="preserve">Protect Disability Rights – Withdraw from Texas v. Kennedy (formerly </w:t>
      </w:r>
      <w:r w:rsidRPr="00F32036">
        <w:rPr>
          <w:rFonts w:ascii="Helvetica" w:hAnsi="Helvetica"/>
          <w:i/>
          <w:iCs/>
          <w:sz w:val="32"/>
          <w:szCs w:val="32"/>
        </w:rPr>
        <w:t>Becerra</w:t>
      </w:r>
      <w:r w:rsidRPr="00F32036">
        <w:rPr>
          <w:rFonts w:ascii="Helvetica" w:hAnsi="Helvetica"/>
          <w:sz w:val="32"/>
          <w:szCs w:val="32"/>
        </w:rPr>
        <w:t>)</w:t>
      </w:r>
    </w:p>
    <w:p w14:paraId="35CEE604" w14:textId="77777777" w:rsidR="006B5C98" w:rsidRPr="006B5C98" w:rsidRDefault="006B5C98" w:rsidP="006B5C98">
      <w:pPr>
        <w:rPr>
          <w:rFonts w:ascii="Helvetica" w:hAnsi="Helvetica"/>
          <w:sz w:val="32"/>
          <w:szCs w:val="32"/>
        </w:rPr>
      </w:pPr>
      <w:r w:rsidRPr="006B5C98">
        <w:rPr>
          <w:rFonts w:ascii="Helvetica" w:hAnsi="Helvetica"/>
          <w:b/>
          <w:bCs/>
          <w:sz w:val="32"/>
          <w:szCs w:val="32"/>
        </w:rPr>
        <w:t>Dear [Attorney General’s Name],</w:t>
      </w:r>
    </w:p>
    <w:p w14:paraId="0C7F2B14" w14:textId="0DF88B57" w:rsidR="001E1F0D" w:rsidRPr="001E1F0D" w:rsidRDefault="001E1F0D" w:rsidP="001E1F0D">
      <w:pPr>
        <w:rPr>
          <w:rFonts w:ascii="Helvetica" w:hAnsi="Helvetica"/>
          <w:sz w:val="32"/>
          <w:szCs w:val="32"/>
        </w:rPr>
      </w:pPr>
      <w:r w:rsidRPr="001E1F0D">
        <w:rPr>
          <w:rFonts w:ascii="Helvetica" w:hAnsi="Helvetica"/>
          <w:sz w:val="32"/>
          <w:szCs w:val="32"/>
        </w:rPr>
        <w:t xml:space="preserve">I’m writing to express my deep concern about your office’s decision to join </w:t>
      </w:r>
      <w:r w:rsidRPr="001E1F0D">
        <w:rPr>
          <w:rFonts w:ascii="Helvetica" w:hAnsi="Helvetica"/>
          <w:b/>
          <w:bCs/>
          <w:sz w:val="32"/>
          <w:szCs w:val="32"/>
        </w:rPr>
        <w:t>Texas v. Kennedy</w:t>
      </w:r>
      <w:r w:rsidRPr="001E1F0D">
        <w:rPr>
          <w:rFonts w:ascii="Helvetica" w:hAnsi="Helvetica"/>
          <w:sz w:val="32"/>
          <w:szCs w:val="32"/>
        </w:rPr>
        <w:t xml:space="preserve"> (formerly </w:t>
      </w:r>
      <w:r w:rsidRPr="001E1F0D">
        <w:rPr>
          <w:rFonts w:ascii="Helvetica" w:hAnsi="Helvetica"/>
          <w:i/>
          <w:iCs/>
          <w:sz w:val="32"/>
          <w:szCs w:val="32"/>
        </w:rPr>
        <w:t>Texas v. Becerra</w:t>
      </w:r>
      <w:r w:rsidRPr="001E1F0D">
        <w:rPr>
          <w:rFonts w:ascii="Helvetica" w:hAnsi="Helvetica"/>
          <w:sz w:val="32"/>
          <w:szCs w:val="32"/>
        </w:rPr>
        <w:t>), a lawsuit that seeks to roll back critical civil rights protections for people with disabilities.</w:t>
      </w:r>
    </w:p>
    <w:p w14:paraId="0E4ABBE5" w14:textId="6B2305F2" w:rsidR="001E1F0D" w:rsidRPr="001E1F0D" w:rsidRDefault="001E1F0D" w:rsidP="001E1F0D">
      <w:pPr>
        <w:rPr>
          <w:rFonts w:ascii="Helvetica" w:hAnsi="Helvetica"/>
          <w:sz w:val="32"/>
          <w:szCs w:val="32"/>
        </w:rPr>
      </w:pPr>
      <w:r w:rsidRPr="001E1F0D">
        <w:rPr>
          <w:rFonts w:ascii="Helvetica" w:hAnsi="Helvetica"/>
          <w:sz w:val="32"/>
          <w:szCs w:val="32"/>
        </w:rPr>
        <w:t xml:space="preserve">This case targets the </w:t>
      </w:r>
      <w:r w:rsidRPr="001E1F0D">
        <w:rPr>
          <w:rFonts w:ascii="Helvetica" w:hAnsi="Helvetica"/>
          <w:b/>
          <w:bCs/>
          <w:sz w:val="32"/>
          <w:szCs w:val="32"/>
        </w:rPr>
        <w:t>2024 updates to Section 504 of the Rehabilitation Act</w:t>
      </w:r>
      <w:r w:rsidRPr="001E1F0D">
        <w:rPr>
          <w:rFonts w:ascii="Helvetica" w:hAnsi="Helvetica"/>
          <w:sz w:val="32"/>
          <w:szCs w:val="32"/>
        </w:rPr>
        <w:t xml:space="preserve">, which were designed to strengthen protections against discrimination in healthcare, housing, and public services. If this lawsuit succeeds, it </w:t>
      </w:r>
      <w:proofErr w:type="gramStart"/>
      <w:r w:rsidRPr="001E1F0D">
        <w:rPr>
          <w:rFonts w:ascii="Helvetica" w:hAnsi="Helvetica"/>
          <w:sz w:val="32"/>
          <w:szCs w:val="32"/>
        </w:rPr>
        <w:t>would</w:t>
      </w:r>
      <w:proofErr w:type="gramEnd"/>
      <w:r w:rsidRPr="001E1F0D">
        <w:rPr>
          <w:rFonts w:ascii="Helvetica" w:hAnsi="Helvetica"/>
          <w:sz w:val="32"/>
          <w:szCs w:val="32"/>
        </w:rPr>
        <w:t xml:space="preserve"> strip away hard-won rights that enable disabled people to live with dignity, access care, and fully participate in community life.</w:t>
      </w:r>
    </w:p>
    <w:p w14:paraId="5EF09FE7" w14:textId="336D7423" w:rsidR="001E1F0D" w:rsidRPr="001E1F0D" w:rsidRDefault="001E1F0D" w:rsidP="001E1F0D">
      <w:pPr>
        <w:rPr>
          <w:rFonts w:ascii="Helvetica" w:hAnsi="Helvetica"/>
          <w:sz w:val="32"/>
          <w:szCs w:val="32"/>
        </w:rPr>
      </w:pPr>
      <w:r w:rsidRPr="001E1F0D">
        <w:rPr>
          <w:rFonts w:ascii="Helvetica" w:hAnsi="Helvetica"/>
          <w:sz w:val="32"/>
          <w:szCs w:val="32"/>
        </w:rPr>
        <w:t>These protections are not abstract—they make the difference between inclusion and exclusion, access and denial, independence and institutionalization. They are especially vital for those of us living at the intersections of disability and other marginalized identities, such as race, gender, and LGBTQ+ status.</w:t>
      </w:r>
    </w:p>
    <w:p w14:paraId="5D895AC9" w14:textId="1E06DB81" w:rsidR="001E1F0D" w:rsidRPr="001E1F0D" w:rsidRDefault="001E1F0D" w:rsidP="001E1F0D">
      <w:pPr>
        <w:rPr>
          <w:rFonts w:ascii="Helvetica" w:hAnsi="Helvetica"/>
          <w:sz w:val="32"/>
          <w:szCs w:val="32"/>
        </w:rPr>
      </w:pPr>
      <w:r w:rsidRPr="001E1F0D">
        <w:rPr>
          <w:rFonts w:ascii="Helvetica" w:hAnsi="Helvetica"/>
          <w:sz w:val="32"/>
          <w:szCs w:val="32"/>
        </w:rPr>
        <w:t xml:space="preserve">I urge you to </w:t>
      </w:r>
      <w:r w:rsidRPr="001E1F0D">
        <w:rPr>
          <w:rFonts w:ascii="Helvetica" w:hAnsi="Helvetica"/>
          <w:b/>
          <w:bCs/>
          <w:sz w:val="32"/>
          <w:szCs w:val="32"/>
        </w:rPr>
        <w:t>immediately withdraw from this harmful lawsuit</w:t>
      </w:r>
      <w:r w:rsidRPr="001E1F0D">
        <w:rPr>
          <w:rFonts w:ascii="Helvetica" w:hAnsi="Helvetica"/>
          <w:sz w:val="32"/>
          <w:szCs w:val="32"/>
        </w:rPr>
        <w:t xml:space="preserve"> and publicly stand with the disability community. Our civil rights are not negotiable.</w:t>
      </w:r>
    </w:p>
    <w:p w14:paraId="796CC501" w14:textId="77777777" w:rsidR="001E1F0D" w:rsidRDefault="001E1F0D" w:rsidP="001E1F0D">
      <w:pPr>
        <w:rPr>
          <w:rFonts w:ascii="Helvetica" w:hAnsi="Helvetica"/>
          <w:sz w:val="32"/>
          <w:szCs w:val="32"/>
        </w:rPr>
      </w:pPr>
      <w:r w:rsidRPr="001E1F0D">
        <w:rPr>
          <w:rFonts w:ascii="Helvetica" w:hAnsi="Helvetica"/>
          <w:sz w:val="32"/>
          <w:szCs w:val="32"/>
        </w:rPr>
        <w:t>Thank you for your attention to this urgent matter.</w:t>
      </w:r>
    </w:p>
    <w:p w14:paraId="39428441" w14:textId="77777777" w:rsidR="00E41F2C" w:rsidRPr="00E41F2C" w:rsidRDefault="00E41F2C" w:rsidP="00E41F2C">
      <w:pPr>
        <w:rPr>
          <w:rFonts w:ascii="Helvetica" w:hAnsi="Helvetica"/>
          <w:sz w:val="32"/>
          <w:szCs w:val="32"/>
        </w:rPr>
      </w:pPr>
      <w:r w:rsidRPr="00E41F2C">
        <w:rPr>
          <w:rFonts w:ascii="Helvetica" w:hAnsi="Helvetica"/>
          <w:sz w:val="32"/>
          <w:szCs w:val="32"/>
        </w:rPr>
        <w:t>Sincerely,</w:t>
      </w:r>
    </w:p>
    <w:p w14:paraId="345CAC3E" w14:textId="201C6E8E" w:rsidR="00137FAB" w:rsidRPr="001B1334" w:rsidRDefault="00E41F2C" w:rsidP="001E1F0D">
      <w:pPr>
        <w:rPr>
          <w:rFonts w:ascii="Helvetica" w:hAnsi="Helvetica"/>
          <w:sz w:val="32"/>
          <w:szCs w:val="32"/>
        </w:rPr>
      </w:pPr>
      <w:r w:rsidRPr="0047412A">
        <w:rPr>
          <w:rFonts w:ascii="Helvetica" w:hAnsi="Helvetica"/>
          <w:sz w:val="32"/>
          <w:szCs w:val="32"/>
          <w:highlight w:val="yellow"/>
        </w:rPr>
        <w:t>[Your Full Name]</w:t>
      </w:r>
      <w:r w:rsidRPr="0047412A">
        <w:rPr>
          <w:rFonts w:ascii="Helvetica" w:hAnsi="Helvetica"/>
          <w:sz w:val="32"/>
          <w:szCs w:val="32"/>
          <w:highlight w:val="yellow"/>
        </w:rPr>
        <w:br/>
        <w:t>[City, State]</w:t>
      </w:r>
    </w:p>
    <w:sectPr w:rsidR="00137FAB" w:rsidRPr="001B1334" w:rsidSect="00E41F2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AB"/>
    <w:rsid w:val="000E2272"/>
    <w:rsid w:val="00137FAB"/>
    <w:rsid w:val="001B1334"/>
    <w:rsid w:val="001E1F0D"/>
    <w:rsid w:val="00284642"/>
    <w:rsid w:val="00366858"/>
    <w:rsid w:val="00380E86"/>
    <w:rsid w:val="0047412A"/>
    <w:rsid w:val="0047FD9B"/>
    <w:rsid w:val="0052707A"/>
    <w:rsid w:val="0059139F"/>
    <w:rsid w:val="006B5C98"/>
    <w:rsid w:val="00806056"/>
    <w:rsid w:val="009745D9"/>
    <w:rsid w:val="00A40D9F"/>
    <w:rsid w:val="00A622BB"/>
    <w:rsid w:val="00AF18B9"/>
    <w:rsid w:val="00BC3539"/>
    <w:rsid w:val="00BF3847"/>
    <w:rsid w:val="00CA7615"/>
    <w:rsid w:val="00DB4113"/>
    <w:rsid w:val="00DE61CD"/>
    <w:rsid w:val="00E41F2C"/>
    <w:rsid w:val="00F32036"/>
    <w:rsid w:val="098DDD57"/>
    <w:rsid w:val="1E59779A"/>
    <w:rsid w:val="3B7CF537"/>
    <w:rsid w:val="40148181"/>
    <w:rsid w:val="5295FDBC"/>
    <w:rsid w:val="6E47C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E22"/>
  <w15:chartTrackingRefBased/>
  <w15:docId w15:val="{72668464-618A-4413-AC9B-86A9F51F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FA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37F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7F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7F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7F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7F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7F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FA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37F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7F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7F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7F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7F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7F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7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FA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37FA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37FAB"/>
    <w:pPr>
      <w:spacing w:before="160"/>
      <w:jc w:val="center"/>
    </w:pPr>
    <w:rPr>
      <w:i/>
      <w:iCs/>
      <w:color w:val="404040" w:themeColor="text1" w:themeTint="BF"/>
    </w:rPr>
  </w:style>
  <w:style w:type="character" w:customStyle="1" w:styleId="QuoteChar">
    <w:name w:val="Quote Char"/>
    <w:basedOn w:val="DefaultParagraphFont"/>
    <w:link w:val="Quote"/>
    <w:uiPriority w:val="29"/>
    <w:rsid w:val="00137FAB"/>
    <w:rPr>
      <w:i/>
      <w:iCs/>
      <w:color w:val="404040" w:themeColor="text1" w:themeTint="BF"/>
    </w:rPr>
  </w:style>
  <w:style w:type="paragraph" w:styleId="ListParagraph">
    <w:name w:val="List Paragraph"/>
    <w:basedOn w:val="Normal"/>
    <w:uiPriority w:val="34"/>
    <w:qFormat/>
    <w:rsid w:val="00137FAB"/>
    <w:pPr>
      <w:ind w:left="720"/>
      <w:contextualSpacing/>
    </w:pPr>
  </w:style>
  <w:style w:type="character" w:styleId="IntenseEmphasis">
    <w:name w:val="Intense Emphasis"/>
    <w:basedOn w:val="DefaultParagraphFont"/>
    <w:uiPriority w:val="21"/>
    <w:qFormat/>
    <w:rsid w:val="00137FAB"/>
    <w:rPr>
      <w:i/>
      <w:iCs/>
      <w:color w:val="0F4761" w:themeColor="accent1" w:themeShade="BF"/>
    </w:rPr>
  </w:style>
  <w:style w:type="paragraph" w:styleId="IntenseQuote">
    <w:name w:val="Intense Quote"/>
    <w:basedOn w:val="Normal"/>
    <w:next w:val="Normal"/>
    <w:link w:val="IntenseQuoteChar"/>
    <w:uiPriority w:val="30"/>
    <w:qFormat/>
    <w:rsid w:val="0013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FAB"/>
    <w:rPr>
      <w:i/>
      <w:iCs/>
      <w:color w:val="0F4761" w:themeColor="accent1" w:themeShade="BF"/>
    </w:rPr>
  </w:style>
  <w:style w:type="character" w:styleId="IntenseReference">
    <w:name w:val="Intense Reference"/>
    <w:basedOn w:val="DefaultParagraphFont"/>
    <w:uiPriority w:val="32"/>
    <w:qFormat/>
    <w:rsid w:val="00137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1261">
      <w:bodyDiv w:val="1"/>
      <w:marLeft w:val="0"/>
      <w:marRight w:val="0"/>
      <w:marTop w:val="0"/>
      <w:marBottom w:val="0"/>
      <w:divBdr>
        <w:top w:val="none" w:sz="0" w:space="0" w:color="auto"/>
        <w:left w:val="none" w:sz="0" w:space="0" w:color="auto"/>
        <w:bottom w:val="none" w:sz="0" w:space="0" w:color="auto"/>
        <w:right w:val="none" w:sz="0" w:space="0" w:color="auto"/>
      </w:divBdr>
    </w:div>
    <w:div w:id="470366556">
      <w:bodyDiv w:val="1"/>
      <w:marLeft w:val="0"/>
      <w:marRight w:val="0"/>
      <w:marTop w:val="0"/>
      <w:marBottom w:val="0"/>
      <w:divBdr>
        <w:top w:val="none" w:sz="0" w:space="0" w:color="auto"/>
        <w:left w:val="none" w:sz="0" w:space="0" w:color="auto"/>
        <w:bottom w:val="none" w:sz="0" w:space="0" w:color="auto"/>
        <w:right w:val="none" w:sz="0" w:space="0" w:color="auto"/>
      </w:divBdr>
    </w:div>
    <w:div w:id="499538325">
      <w:bodyDiv w:val="1"/>
      <w:marLeft w:val="0"/>
      <w:marRight w:val="0"/>
      <w:marTop w:val="0"/>
      <w:marBottom w:val="0"/>
      <w:divBdr>
        <w:top w:val="none" w:sz="0" w:space="0" w:color="auto"/>
        <w:left w:val="none" w:sz="0" w:space="0" w:color="auto"/>
        <w:bottom w:val="none" w:sz="0" w:space="0" w:color="auto"/>
        <w:right w:val="none" w:sz="0" w:space="0" w:color="auto"/>
      </w:divBdr>
    </w:div>
    <w:div w:id="521475584">
      <w:bodyDiv w:val="1"/>
      <w:marLeft w:val="0"/>
      <w:marRight w:val="0"/>
      <w:marTop w:val="0"/>
      <w:marBottom w:val="0"/>
      <w:divBdr>
        <w:top w:val="none" w:sz="0" w:space="0" w:color="auto"/>
        <w:left w:val="none" w:sz="0" w:space="0" w:color="auto"/>
        <w:bottom w:val="none" w:sz="0" w:space="0" w:color="auto"/>
        <w:right w:val="none" w:sz="0" w:space="0" w:color="auto"/>
      </w:divBdr>
    </w:div>
    <w:div w:id="530607146">
      <w:bodyDiv w:val="1"/>
      <w:marLeft w:val="0"/>
      <w:marRight w:val="0"/>
      <w:marTop w:val="0"/>
      <w:marBottom w:val="0"/>
      <w:divBdr>
        <w:top w:val="none" w:sz="0" w:space="0" w:color="auto"/>
        <w:left w:val="none" w:sz="0" w:space="0" w:color="auto"/>
        <w:bottom w:val="none" w:sz="0" w:space="0" w:color="auto"/>
        <w:right w:val="none" w:sz="0" w:space="0" w:color="auto"/>
      </w:divBdr>
    </w:div>
    <w:div w:id="731854849">
      <w:bodyDiv w:val="1"/>
      <w:marLeft w:val="0"/>
      <w:marRight w:val="0"/>
      <w:marTop w:val="0"/>
      <w:marBottom w:val="0"/>
      <w:divBdr>
        <w:top w:val="none" w:sz="0" w:space="0" w:color="auto"/>
        <w:left w:val="none" w:sz="0" w:space="0" w:color="auto"/>
        <w:bottom w:val="none" w:sz="0" w:space="0" w:color="auto"/>
        <w:right w:val="none" w:sz="0" w:space="0" w:color="auto"/>
      </w:divBdr>
    </w:div>
    <w:div w:id="885063797">
      <w:bodyDiv w:val="1"/>
      <w:marLeft w:val="0"/>
      <w:marRight w:val="0"/>
      <w:marTop w:val="0"/>
      <w:marBottom w:val="0"/>
      <w:divBdr>
        <w:top w:val="none" w:sz="0" w:space="0" w:color="auto"/>
        <w:left w:val="none" w:sz="0" w:space="0" w:color="auto"/>
        <w:bottom w:val="none" w:sz="0" w:space="0" w:color="auto"/>
        <w:right w:val="none" w:sz="0" w:space="0" w:color="auto"/>
      </w:divBdr>
    </w:div>
    <w:div w:id="1012147939">
      <w:bodyDiv w:val="1"/>
      <w:marLeft w:val="0"/>
      <w:marRight w:val="0"/>
      <w:marTop w:val="0"/>
      <w:marBottom w:val="0"/>
      <w:divBdr>
        <w:top w:val="none" w:sz="0" w:space="0" w:color="auto"/>
        <w:left w:val="none" w:sz="0" w:space="0" w:color="auto"/>
        <w:bottom w:val="none" w:sz="0" w:space="0" w:color="auto"/>
        <w:right w:val="none" w:sz="0" w:space="0" w:color="auto"/>
      </w:divBdr>
    </w:div>
    <w:div w:id="1169561493">
      <w:bodyDiv w:val="1"/>
      <w:marLeft w:val="0"/>
      <w:marRight w:val="0"/>
      <w:marTop w:val="0"/>
      <w:marBottom w:val="0"/>
      <w:divBdr>
        <w:top w:val="none" w:sz="0" w:space="0" w:color="auto"/>
        <w:left w:val="none" w:sz="0" w:space="0" w:color="auto"/>
        <w:bottom w:val="none" w:sz="0" w:space="0" w:color="auto"/>
        <w:right w:val="none" w:sz="0" w:space="0" w:color="auto"/>
      </w:divBdr>
    </w:div>
    <w:div w:id="1674841472">
      <w:bodyDiv w:val="1"/>
      <w:marLeft w:val="0"/>
      <w:marRight w:val="0"/>
      <w:marTop w:val="0"/>
      <w:marBottom w:val="0"/>
      <w:divBdr>
        <w:top w:val="none" w:sz="0" w:space="0" w:color="auto"/>
        <w:left w:val="none" w:sz="0" w:space="0" w:color="auto"/>
        <w:bottom w:val="none" w:sz="0" w:space="0" w:color="auto"/>
        <w:right w:val="none" w:sz="0" w:space="0" w:color="auto"/>
      </w:divBdr>
    </w:div>
    <w:div w:id="17932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61FE4855B6443AF6B3ED211B38047" ma:contentTypeVersion="15" ma:contentTypeDescription="Create a new document." ma:contentTypeScope="" ma:versionID="a201a3236679b697f8240d92927c0360">
  <xsd:schema xmlns:xsd="http://www.w3.org/2001/XMLSchema" xmlns:xs="http://www.w3.org/2001/XMLSchema" xmlns:p="http://schemas.microsoft.com/office/2006/metadata/properties" xmlns:ns2="53d015ab-26ee-43b9-884a-69cc6f3ac585" xmlns:ns3="16f3313a-b0aa-4095-99cd-dce72cb0585d" targetNamespace="http://schemas.microsoft.com/office/2006/metadata/properties" ma:root="true" ma:fieldsID="97af1e3f632077239287fdf1ea3a822c" ns2:_="" ns3:_="">
    <xsd:import namespace="53d015ab-26ee-43b9-884a-69cc6f3ac585"/>
    <xsd:import namespace="16f3313a-b0aa-4095-99cd-dce72cb05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015ab-26ee-43b9-884a-69cc6f3ac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2e9f36-afde-4a06-8370-b1d2b9608d75}" ma:internalName="TaxCatchAll" ma:showField="CatchAllData" ma:web="53d015ab-26ee-43b9-884a-69cc6f3ac5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313a-b0aa-4095-99cd-dce72cb05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3313a-b0aa-4095-99cd-dce72cb0585d">
      <Terms xmlns="http://schemas.microsoft.com/office/infopath/2007/PartnerControls"/>
    </lcf76f155ced4ddcb4097134ff3c332f>
    <TaxCatchAll xmlns="53d015ab-26ee-43b9-884a-69cc6f3ac585" xsi:nil="true"/>
  </documentManagement>
</p:properties>
</file>

<file path=customXml/itemProps1.xml><?xml version="1.0" encoding="utf-8"?>
<ds:datastoreItem xmlns:ds="http://schemas.openxmlformats.org/officeDocument/2006/customXml" ds:itemID="{DB048524-CA3B-4D37-9D2D-C7E43A425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015ab-26ee-43b9-884a-69cc6f3ac585"/>
    <ds:schemaRef ds:uri="16f3313a-b0aa-4095-99cd-dce72cb0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8F8F-F27D-4CFC-B7EB-1E7A5C8E68B6}">
  <ds:schemaRefs>
    <ds:schemaRef ds:uri="http://schemas.microsoft.com/sharepoint/v3/contenttype/forms"/>
  </ds:schemaRefs>
</ds:datastoreItem>
</file>

<file path=customXml/itemProps3.xml><?xml version="1.0" encoding="utf-8"?>
<ds:datastoreItem xmlns:ds="http://schemas.openxmlformats.org/officeDocument/2006/customXml" ds:itemID="{82410AC0-638D-4D55-AAB4-45F46B34AE54}">
  <ds:schemaRefs>
    <ds:schemaRef ds:uri="http://schemas.microsoft.com/office/2006/metadata/properties"/>
    <ds:schemaRef ds:uri="http://schemas.microsoft.com/office/infopath/2007/PartnerControls"/>
    <ds:schemaRef ds:uri="16f3313a-b0aa-4095-99cd-dce72cb0585d"/>
    <ds:schemaRef ds:uri="53d015ab-26ee-43b9-884a-69cc6f3ac5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Rostom Dadian</dc:creator>
  <cp:keywords/>
  <dc:description/>
  <cp:lastModifiedBy>Eric Ascher</cp:lastModifiedBy>
  <cp:revision>3</cp:revision>
  <dcterms:created xsi:type="dcterms:W3CDTF">2025-04-23T22:51:00Z</dcterms:created>
  <dcterms:modified xsi:type="dcterms:W3CDTF">2025-04-24T15:28:00Z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59084e65-1027-43ea-a329-51c1ed83126c</vt:lpwstr>
  </property>
  <property fmtid="{D5CDD505-2E9C-101B-9397-08002B2CF9AE}" pid="3" name="ContentTypeId">
    <vt:lpwstr>0x01010048961FE4855B6443AF6B3ED211B38047</vt:lpwstr>
  </property>
  <property fmtid="{D5CDD505-2E9C-101B-9397-08002B2CF9AE}" pid="4" name="MediaServiceImageTags">
    <vt:lpwstr/>
  </property>
</Properties>
</file>