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003066"/>
    <w:p w14:paraId="301A1FF6" w14:textId="77777777" w:rsidR="00CC791C" w:rsidRPr="002C1824" w:rsidRDefault="00CC791C" w:rsidP="00347FF1">
      <w:pPr>
        <w:pStyle w:val="BodyText"/>
        <w:ind w:left="90"/>
        <w:rPr>
          <w:rFonts w:ascii="Times New Roman" w:hAnsi="Times New Roman" w:cs="Times New Roman"/>
          <w:sz w:val="20"/>
        </w:rPr>
      </w:pPr>
      <w:r w:rsidRPr="002C1824">
        <w:rPr>
          <w:rFonts w:ascii="Times New Roman" w:hAnsi="Times New Roman" w:cs="Times New Roman"/>
          <w:noProof/>
          <w:sz w:val="20"/>
        </w:rPr>
        <mc:AlternateContent>
          <mc:Choice Requires="wpg">
            <w:drawing>
              <wp:inline distT="0" distB="0" distL="0" distR="0" wp14:anchorId="4D012289" wp14:editId="3F96C367">
                <wp:extent cx="2514600" cy="106997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069975"/>
                          <a:chOff x="0" y="0"/>
                          <a:chExt cx="3960" cy="1685"/>
                        </a:xfrm>
                      </wpg:grpSpPr>
                      <pic:pic xmlns:pic="http://schemas.openxmlformats.org/drawingml/2006/picture">
                        <pic:nvPicPr>
                          <pic:cNvPr id="3"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7" y="70"/>
                            <a:ext cx="197" cy="3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24" y="70"/>
                            <a:ext cx="278" cy="31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14"/>
                        <wps:cNvSpPr>
                          <a:spLocks/>
                        </wps:cNvSpPr>
                        <wps:spPr bwMode="auto">
                          <a:xfrm>
                            <a:off x="848" y="67"/>
                            <a:ext cx="327" cy="447"/>
                          </a:xfrm>
                          <a:custGeom>
                            <a:avLst/>
                            <a:gdLst>
                              <a:gd name="T0" fmla="+- 0 921 848"/>
                              <a:gd name="T1" fmla="*/ T0 w 327"/>
                              <a:gd name="T2" fmla="+- 0 75 67"/>
                              <a:gd name="T3" fmla="*/ 75 h 447"/>
                              <a:gd name="T4" fmla="+- 0 874 848"/>
                              <a:gd name="T5" fmla="*/ T4 w 327"/>
                              <a:gd name="T6" fmla="+- 0 85 67"/>
                              <a:gd name="T7" fmla="*/ 85 h 447"/>
                              <a:gd name="T8" fmla="+- 0 850 848"/>
                              <a:gd name="T9" fmla="*/ T8 w 327"/>
                              <a:gd name="T10" fmla="+- 0 97 67"/>
                              <a:gd name="T11" fmla="*/ 97 h 447"/>
                              <a:gd name="T12" fmla="+- 0 888 848"/>
                              <a:gd name="T13" fmla="*/ T12 w 327"/>
                              <a:gd name="T14" fmla="+- 0 112 67"/>
                              <a:gd name="T15" fmla="*/ 112 h 447"/>
                              <a:gd name="T16" fmla="+- 0 898 848"/>
                              <a:gd name="T17" fmla="*/ T16 w 327"/>
                              <a:gd name="T18" fmla="+- 0 159 67"/>
                              <a:gd name="T19" fmla="*/ 159 h 447"/>
                              <a:gd name="T20" fmla="+- 0 898 848"/>
                              <a:gd name="T21" fmla="*/ T20 w 327"/>
                              <a:gd name="T22" fmla="+- 0 458 67"/>
                              <a:gd name="T23" fmla="*/ 458 h 447"/>
                              <a:gd name="T24" fmla="+- 0 878 848"/>
                              <a:gd name="T25" fmla="*/ T24 w 327"/>
                              <a:gd name="T26" fmla="+- 0 501 67"/>
                              <a:gd name="T27" fmla="*/ 501 h 447"/>
                              <a:gd name="T28" fmla="+- 0 848 848"/>
                              <a:gd name="T29" fmla="*/ T28 w 327"/>
                              <a:gd name="T30" fmla="+- 0 505 67"/>
                              <a:gd name="T31" fmla="*/ 505 h 447"/>
                              <a:gd name="T32" fmla="+- 0 1014 848"/>
                              <a:gd name="T33" fmla="*/ T32 w 327"/>
                              <a:gd name="T34" fmla="+- 0 514 67"/>
                              <a:gd name="T35" fmla="*/ 514 h 447"/>
                              <a:gd name="T36" fmla="+- 0 979 848"/>
                              <a:gd name="T37" fmla="*/ T36 w 327"/>
                              <a:gd name="T38" fmla="+- 0 501 67"/>
                              <a:gd name="T39" fmla="*/ 501 h 447"/>
                              <a:gd name="T40" fmla="+- 0 953 848"/>
                              <a:gd name="T41" fmla="*/ T40 w 327"/>
                              <a:gd name="T42" fmla="+- 0 460 67"/>
                              <a:gd name="T43" fmla="*/ 460 h 447"/>
                              <a:gd name="T44" fmla="+- 0 952 848"/>
                              <a:gd name="T45" fmla="*/ T44 w 327"/>
                              <a:gd name="T46" fmla="+- 0 346 67"/>
                              <a:gd name="T47" fmla="*/ 346 h 447"/>
                              <a:gd name="T48" fmla="+- 0 970 848"/>
                              <a:gd name="T49" fmla="*/ T48 w 327"/>
                              <a:gd name="T50" fmla="+- 0 343 67"/>
                              <a:gd name="T51" fmla="*/ 343 h 447"/>
                              <a:gd name="T52" fmla="+- 0 952 848"/>
                              <a:gd name="T53" fmla="*/ T52 w 327"/>
                              <a:gd name="T54" fmla="+- 0 271 67"/>
                              <a:gd name="T55" fmla="*/ 271 h 447"/>
                              <a:gd name="T56" fmla="+- 0 957 848"/>
                              <a:gd name="T57" fmla="*/ T56 w 327"/>
                              <a:gd name="T58" fmla="+- 0 139 67"/>
                              <a:gd name="T59" fmla="*/ 139 h 447"/>
                              <a:gd name="T60" fmla="+- 0 975 848"/>
                              <a:gd name="T61" fmla="*/ T60 w 327"/>
                              <a:gd name="T62" fmla="+- 0 105 67"/>
                              <a:gd name="T63" fmla="*/ 105 h 447"/>
                              <a:gd name="T64" fmla="+- 0 948 848"/>
                              <a:gd name="T65" fmla="*/ T64 w 327"/>
                              <a:gd name="T66" fmla="+- 0 69 67"/>
                              <a:gd name="T67" fmla="*/ 69 h 447"/>
                              <a:gd name="T68" fmla="+- 0 974 848"/>
                              <a:gd name="T69" fmla="*/ T68 w 327"/>
                              <a:gd name="T70" fmla="+- 0 346 67"/>
                              <a:gd name="T71" fmla="*/ 346 h 447"/>
                              <a:gd name="T72" fmla="+- 0 970 848"/>
                              <a:gd name="T73" fmla="*/ T72 w 327"/>
                              <a:gd name="T74" fmla="+- 0 362 67"/>
                              <a:gd name="T75" fmla="*/ 362 h 447"/>
                              <a:gd name="T76" fmla="+- 0 1014 848"/>
                              <a:gd name="T77" fmla="*/ T76 w 327"/>
                              <a:gd name="T78" fmla="+- 0 380 67"/>
                              <a:gd name="T79" fmla="*/ 380 h 447"/>
                              <a:gd name="T80" fmla="+- 0 1092 848"/>
                              <a:gd name="T81" fmla="*/ T80 w 327"/>
                              <a:gd name="T82" fmla="+- 0 372 67"/>
                              <a:gd name="T83" fmla="*/ 372 h 447"/>
                              <a:gd name="T84" fmla="+- 0 1021 848"/>
                              <a:gd name="T85" fmla="*/ T84 w 327"/>
                              <a:gd name="T86" fmla="+- 0 368 67"/>
                              <a:gd name="T87" fmla="*/ 368 h 447"/>
                              <a:gd name="T88" fmla="+- 0 974 848"/>
                              <a:gd name="T89" fmla="*/ T88 w 327"/>
                              <a:gd name="T90" fmla="+- 0 346 67"/>
                              <a:gd name="T91" fmla="*/ 346 h 447"/>
                              <a:gd name="T92" fmla="+- 0 1024 848"/>
                              <a:gd name="T93" fmla="*/ T92 w 327"/>
                              <a:gd name="T94" fmla="+- 0 85 67"/>
                              <a:gd name="T95" fmla="*/ 85 h 447"/>
                              <a:gd name="T96" fmla="+- 0 1089 848"/>
                              <a:gd name="T97" fmla="*/ T96 w 327"/>
                              <a:gd name="T98" fmla="+- 0 121 67"/>
                              <a:gd name="T99" fmla="*/ 121 h 447"/>
                              <a:gd name="T100" fmla="+- 0 1112 848"/>
                              <a:gd name="T101" fmla="*/ T100 w 327"/>
                              <a:gd name="T102" fmla="+- 0 226 67"/>
                              <a:gd name="T103" fmla="*/ 226 h 447"/>
                              <a:gd name="T104" fmla="+- 0 1089 848"/>
                              <a:gd name="T105" fmla="*/ T104 w 327"/>
                              <a:gd name="T106" fmla="+- 0 332 67"/>
                              <a:gd name="T107" fmla="*/ 332 h 447"/>
                              <a:gd name="T108" fmla="+- 0 1021 848"/>
                              <a:gd name="T109" fmla="*/ T108 w 327"/>
                              <a:gd name="T110" fmla="+- 0 368 67"/>
                              <a:gd name="T111" fmla="*/ 368 h 447"/>
                              <a:gd name="T112" fmla="+- 0 1135 848"/>
                              <a:gd name="T113" fmla="*/ T112 w 327"/>
                              <a:gd name="T114" fmla="+- 0 341 67"/>
                              <a:gd name="T115" fmla="*/ 341 h 447"/>
                              <a:gd name="T116" fmla="+- 0 1175 848"/>
                              <a:gd name="T117" fmla="*/ T116 w 327"/>
                              <a:gd name="T118" fmla="+- 0 227 67"/>
                              <a:gd name="T119" fmla="*/ 227 h 447"/>
                              <a:gd name="T120" fmla="+- 0 1134 848"/>
                              <a:gd name="T121" fmla="*/ T120 w 327"/>
                              <a:gd name="T122" fmla="+- 0 116 67"/>
                              <a:gd name="T123" fmla="*/ 116 h 447"/>
                              <a:gd name="T124" fmla="+- 0 1032 848"/>
                              <a:gd name="T125" fmla="*/ T124 w 327"/>
                              <a:gd name="T126" fmla="+- 0 71 67"/>
                              <a:gd name="T127" fmla="*/ 71 h 447"/>
                              <a:gd name="T128" fmla="+- 0 987 848"/>
                              <a:gd name="T129" fmla="*/ T128 w 327"/>
                              <a:gd name="T130" fmla="+- 0 81 67"/>
                              <a:gd name="T131" fmla="*/ 81 h 447"/>
                              <a:gd name="T132" fmla="+- 0 952 848"/>
                              <a:gd name="T133" fmla="*/ T132 w 327"/>
                              <a:gd name="T134" fmla="+- 0 105 67"/>
                              <a:gd name="T135" fmla="*/ 105 h 447"/>
                              <a:gd name="T136" fmla="+- 0 994 848"/>
                              <a:gd name="T137" fmla="*/ T136 w 327"/>
                              <a:gd name="T138" fmla="+- 0 91 67"/>
                              <a:gd name="T139" fmla="*/ 91 h 447"/>
                              <a:gd name="T140" fmla="+- 0 1092 848"/>
                              <a:gd name="T141" fmla="*/ T140 w 327"/>
                              <a:gd name="T142" fmla="+- 0 85 67"/>
                              <a:gd name="T143" fmla="*/ 85 h 447"/>
                              <a:gd name="T144" fmla="+- 0 1032 848"/>
                              <a:gd name="T145" fmla="*/ T144 w 327"/>
                              <a:gd name="T146" fmla="+- 0 71 67"/>
                              <a:gd name="T147" fmla="*/ 71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27" h="447">
                                <a:moveTo>
                                  <a:pt x="95" y="0"/>
                                </a:moveTo>
                                <a:lnTo>
                                  <a:pt x="73" y="8"/>
                                </a:lnTo>
                                <a:lnTo>
                                  <a:pt x="49" y="14"/>
                                </a:lnTo>
                                <a:lnTo>
                                  <a:pt x="26" y="18"/>
                                </a:lnTo>
                                <a:lnTo>
                                  <a:pt x="2" y="23"/>
                                </a:lnTo>
                                <a:lnTo>
                                  <a:pt x="2" y="30"/>
                                </a:lnTo>
                                <a:lnTo>
                                  <a:pt x="25" y="35"/>
                                </a:lnTo>
                                <a:lnTo>
                                  <a:pt x="40" y="45"/>
                                </a:lnTo>
                                <a:lnTo>
                                  <a:pt x="48" y="64"/>
                                </a:lnTo>
                                <a:lnTo>
                                  <a:pt x="50" y="92"/>
                                </a:lnTo>
                                <a:lnTo>
                                  <a:pt x="50" y="345"/>
                                </a:lnTo>
                                <a:lnTo>
                                  <a:pt x="50" y="391"/>
                                </a:lnTo>
                                <a:lnTo>
                                  <a:pt x="44" y="420"/>
                                </a:lnTo>
                                <a:lnTo>
                                  <a:pt x="30" y="434"/>
                                </a:lnTo>
                                <a:lnTo>
                                  <a:pt x="3" y="438"/>
                                </a:lnTo>
                                <a:lnTo>
                                  <a:pt x="0" y="438"/>
                                </a:lnTo>
                                <a:lnTo>
                                  <a:pt x="0" y="447"/>
                                </a:lnTo>
                                <a:lnTo>
                                  <a:pt x="166" y="447"/>
                                </a:lnTo>
                                <a:lnTo>
                                  <a:pt x="166" y="438"/>
                                </a:lnTo>
                                <a:lnTo>
                                  <a:pt x="131" y="434"/>
                                </a:lnTo>
                                <a:lnTo>
                                  <a:pt x="113" y="421"/>
                                </a:lnTo>
                                <a:lnTo>
                                  <a:pt x="105" y="393"/>
                                </a:lnTo>
                                <a:lnTo>
                                  <a:pt x="104" y="345"/>
                                </a:lnTo>
                                <a:lnTo>
                                  <a:pt x="104" y="279"/>
                                </a:lnTo>
                                <a:lnTo>
                                  <a:pt x="126" y="279"/>
                                </a:lnTo>
                                <a:lnTo>
                                  <a:pt x="122" y="276"/>
                                </a:lnTo>
                                <a:lnTo>
                                  <a:pt x="109" y="245"/>
                                </a:lnTo>
                                <a:lnTo>
                                  <a:pt x="104" y="204"/>
                                </a:lnTo>
                                <a:lnTo>
                                  <a:pt x="104" y="115"/>
                                </a:lnTo>
                                <a:lnTo>
                                  <a:pt x="109" y="72"/>
                                </a:lnTo>
                                <a:lnTo>
                                  <a:pt x="123" y="42"/>
                                </a:lnTo>
                                <a:lnTo>
                                  <a:pt x="127" y="38"/>
                                </a:lnTo>
                                <a:lnTo>
                                  <a:pt x="104" y="38"/>
                                </a:lnTo>
                                <a:lnTo>
                                  <a:pt x="100" y="2"/>
                                </a:lnTo>
                                <a:lnTo>
                                  <a:pt x="95" y="0"/>
                                </a:lnTo>
                                <a:close/>
                                <a:moveTo>
                                  <a:pt x="126" y="279"/>
                                </a:moveTo>
                                <a:lnTo>
                                  <a:pt x="104" y="279"/>
                                </a:lnTo>
                                <a:lnTo>
                                  <a:pt x="122" y="295"/>
                                </a:lnTo>
                                <a:lnTo>
                                  <a:pt x="143" y="307"/>
                                </a:lnTo>
                                <a:lnTo>
                                  <a:pt x="166" y="313"/>
                                </a:lnTo>
                                <a:lnTo>
                                  <a:pt x="193" y="315"/>
                                </a:lnTo>
                                <a:lnTo>
                                  <a:pt x="244" y="305"/>
                                </a:lnTo>
                                <a:lnTo>
                                  <a:pt x="250" y="301"/>
                                </a:lnTo>
                                <a:lnTo>
                                  <a:pt x="173" y="301"/>
                                </a:lnTo>
                                <a:lnTo>
                                  <a:pt x="144" y="294"/>
                                </a:lnTo>
                                <a:lnTo>
                                  <a:pt x="126" y="279"/>
                                </a:lnTo>
                                <a:close/>
                                <a:moveTo>
                                  <a:pt x="244" y="18"/>
                                </a:moveTo>
                                <a:lnTo>
                                  <a:pt x="176" y="18"/>
                                </a:lnTo>
                                <a:lnTo>
                                  <a:pt x="213" y="27"/>
                                </a:lnTo>
                                <a:lnTo>
                                  <a:pt x="241" y="54"/>
                                </a:lnTo>
                                <a:lnTo>
                                  <a:pt x="258" y="98"/>
                                </a:lnTo>
                                <a:lnTo>
                                  <a:pt x="264" y="159"/>
                                </a:lnTo>
                                <a:lnTo>
                                  <a:pt x="258" y="221"/>
                                </a:lnTo>
                                <a:lnTo>
                                  <a:pt x="241" y="265"/>
                                </a:lnTo>
                                <a:lnTo>
                                  <a:pt x="212" y="292"/>
                                </a:lnTo>
                                <a:lnTo>
                                  <a:pt x="173" y="301"/>
                                </a:lnTo>
                                <a:lnTo>
                                  <a:pt x="250" y="301"/>
                                </a:lnTo>
                                <a:lnTo>
                                  <a:pt x="287" y="274"/>
                                </a:lnTo>
                                <a:lnTo>
                                  <a:pt x="316" y="225"/>
                                </a:lnTo>
                                <a:lnTo>
                                  <a:pt x="327" y="160"/>
                                </a:lnTo>
                                <a:lnTo>
                                  <a:pt x="316" y="98"/>
                                </a:lnTo>
                                <a:lnTo>
                                  <a:pt x="286" y="49"/>
                                </a:lnTo>
                                <a:lnTo>
                                  <a:pt x="244" y="18"/>
                                </a:lnTo>
                                <a:close/>
                                <a:moveTo>
                                  <a:pt x="184" y="4"/>
                                </a:moveTo>
                                <a:lnTo>
                                  <a:pt x="160" y="6"/>
                                </a:lnTo>
                                <a:lnTo>
                                  <a:pt x="139" y="14"/>
                                </a:lnTo>
                                <a:lnTo>
                                  <a:pt x="121" y="25"/>
                                </a:lnTo>
                                <a:lnTo>
                                  <a:pt x="104" y="38"/>
                                </a:lnTo>
                                <a:lnTo>
                                  <a:pt x="127" y="38"/>
                                </a:lnTo>
                                <a:lnTo>
                                  <a:pt x="146" y="24"/>
                                </a:lnTo>
                                <a:lnTo>
                                  <a:pt x="176" y="18"/>
                                </a:lnTo>
                                <a:lnTo>
                                  <a:pt x="244" y="18"/>
                                </a:lnTo>
                                <a:lnTo>
                                  <a:pt x="241" y="16"/>
                                </a:lnTo>
                                <a:lnTo>
                                  <a:pt x="184" y="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4" y="70"/>
                            <a:ext cx="254" cy="3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 y="67"/>
                            <a:ext cx="529" cy="3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38" y="0"/>
                            <a:ext cx="194" cy="3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643"/>
                            <a:ext cx="3960" cy="1042"/>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9"/>
                        <wps:cNvSpPr>
                          <a:spLocks/>
                        </wps:cNvSpPr>
                        <wps:spPr bwMode="auto">
                          <a:xfrm>
                            <a:off x="2166" y="426"/>
                            <a:ext cx="307" cy="960"/>
                          </a:xfrm>
                          <a:custGeom>
                            <a:avLst/>
                            <a:gdLst>
                              <a:gd name="T0" fmla="+- 0 2474 2167"/>
                              <a:gd name="T1" fmla="*/ T0 w 307"/>
                              <a:gd name="T2" fmla="+- 0 1366 426"/>
                              <a:gd name="T3" fmla="*/ 1366 h 960"/>
                              <a:gd name="T4" fmla="+- 0 2167 2167"/>
                              <a:gd name="T5" fmla="*/ T4 w 307"/>
                              <a:gd name="T6" fmla="+- 0 1366 426"/>
                              <a:gd name="T7" fmla="*/ 1366 h 960"/>
                              <a:gd name="T8" fmla="+- 0 2167 2167"/>
                              <a:gd name="T9" fmla="*/ T8 w 307"/>
                              <a:gd name="T10" fmla="+- 0 1386 426"/>
                              <a:gd name="T11" fmla="*/ 1386 h 960"/>
                              <a:gd name="T12" fmla="+- 0 2474 2167"/>
                              <a:gd name="T13" fmla="*/ T12 w 307"/>
                              <a:gd name="T14" fmla="+- 0 1386 426"/>
                              <a:gd name="T15" fmla="*/ 1386 h 960"/>
                              <a:gd name="T16" fmla="+- 0 2474 2167"/>
                              <a:gd name="T17" fmla="*/ T16 w 307"/>
                              <a:gd name="T18" fmla="+- 0 1366 426"/>
                              <a:gd name="T19" fmla="*/ 1366 h 960"/>
                              <a:gd name="T20" fmla="+- 0 2373 2167"/>
                              <a:gd name="T21" fmla="*/ T20 w 307"/>
                              <a:gd name="T22" fmla="+- 0 426 426"/>
                              <a:gd name="T23" fmla="*/ 426 h 960"/>
                              <a:gd name="T24" fmla="+- 0 2274 2167"/>
                              <a:gd name="T25" fmla="*/ T24 w 307"/>
                              <a:gd name="T26" fmla="+- 0 440 426"/>
                              <a:gd name="T27" fmla="*/ 440 h 960"/>
                              <a:gd name="T28" fmla="+- 0 2223 2167"/>
                              <a:gd name="T29" fmla="*/ T28 w 307"/>
                              <a:gd name="T30" fmla="+- 0 447 426"/>
                              <a:gd name="T31" fmla="*/ 447 h 960"/>
                              <a:gd name="T32" fmla="+- 0 2170 2167"/>
                              <a:gd name="T33" fmla="*/ T32 w 307"/>
                              <a:gd name="T34" fmla="+- 0 452 426"/>
                              <a:gd name="T35" fmla="*/ 452 h 960"/>
                              <a:gd name="T36" fmla="+- 0 2170 2167"/>
                              <a:gd name="T37" fmla="*/ T36 w 307"/>
                              <a:gd name="T38" fmla="+- 0 468 426"/>
                              <a:gd name="T39" fmla="*/ 468 h 960"/>
                              <a:gd name="T40" fmla="+- 0 2217 2167"/>
                              <a:gd name="T41" fmla="*/ T40 w 307"/>
                              <a:gd name="T42" fmla="+- 0 476 426"/>
                              <a:gd name="T43" fmla="*/ 476 h 960"/>
                              <a:gd name="T44" fmla="+- 0 2246 2167"/>
                              <a:gd name="T45" fmla="*/ T44 w 307"/>
                              <a:gd name="T46" fmla="+- 0 497 426"/>
                              <a:gd name="T47" fmla="*/ 497 h 960"/>
                              <a:gd name="T48" fmla="+- 0 2262 2167"/>
                              <a:gd name="T49" fmla="*/ T48 w 307"/>
                              <a:gd name="T50" fmla="+- 0 534 426"/>
                              <a:gd name="T51" fmla="*/ 534 h 960"/>
                              <a:gd name="T52" fmla="+- 0 2266 2167"/>
                              <a:gd name="T53" fmla="*/ T52 w 307"/>
                              <a:gd name="T54" fmla="+- 0 589 426"/>
                              <a:gd name="T55" fmla="*/ 589 h 960"/>
                              <a:gd name="T56" fmla="+- 0 2266 2167"/>
                              <a:gd name="T57" fmla="*/ T56 w 307"/>
                              <a:gd name="T58" fmla="+- 0 1178 426"/>
                              <a:gd name="T59" fmla="*/ 1178 h 960"/>
                              <a:gd name="T60" fmla="+- 0 2265 2167"/>
                              <a:gd name="T61" fmla="*/ T60 w 307"/>
                              <a:gd name="T62" fmla="+- 0 1274 426"/>
                              <a:gd name="T63" fmla="*/ 1274 h 960"/>
                              <a:gd name="T64" fmla="+- 0 2255 2167"/>
                              <a:gd name="T65" fmla="*/ T64 w 307"/>
                              <a:gd name="T66" fmla="+- 0 1331 426"/>
                              <a:gd name="T67" fmla="*/ 1331 h 960"/>
                              <a:gd name="T68" fmla="+- 0 2227 2167"/>
                              <a:gd name="T69" fmla="*/ T68 w 307"/>
                              <a:gd name="T70" fmla="+- 0 1359 426"/>
                              <a:gd name="T71" fmla="*/ 1359 h 960"/>
                              <a:gd name="T72" fmla="+- 0 2172 2167"/>
                              <a:gd name="T73" fmla="*/ T72 w 307"/>
                              <a:gd name="T74" fmla="+- 0 1366 426"/>
                              <a:gd name="T75" fmla="*/ 1366 h 960"/>
                              <a:gd name="T76" fmla="+- 0 2468 2167"/>
                              <a:gd name="T77" fmla="*/ T76 w 307"/>
                              <a:gd name="T78" fmla="+- 0 1366 426"/>
                              <a:gd name="T79" fmla="*/ 1366 h 960"/>
                              <a:gd name="T80" fmla="+- 0 2414 2167"/>
                              <a:gd name="T81" fmla="*/ T80 w 307"/>
                              <a:gd name="T82" fmla="+- 0 1359 426"/>
                              <a:gd name="T83" fmla="*/ 1359 h 960"/>
                              <a:gd name="T84" fmla="+- 0 2385 2167"/>
                              <a:gd name="T85" fmla="*/ T84 w 307"/>
                              <a:gd name="T86" fmla="+- 0 1331 426"/>
                              <a:gd name="T87" fmla="*/ 1331 h 960"/>
                              <a:gd name="T88" fmla="+- 0 2374 2167"/>
                              <a:gd name="T89" fmla="*/ T88 w 307"/>
                              <a:gd name="T90" fmla="+- 0 1274 426"/>
                              <a:gd name="T91" fmla="*/ 1274 h 960"/>
                              <a:gd name="T92" fmla="+- 0 2373 2167"/>
                              <a:gd name="T93" fmla="*/ T92 w 307"/>
                              <a:gd name="T94" fmla="+- 0 1178 426"/>
                              <a:gd name="T95" fmla="*/ 1178 h 960"/>
                              <a:gd name="T96" fmla="+- 0 2373 2167"/>
                              <a:gd name="T97" fmla="*/ T96 w 307"/>
                              <a:gd name="T98" fmla="+- 0 426 426"/>
                              <a:gd name="T99" fmla="*/ 426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7" h="960">
                                <a:moveTo>
                                  <a:pt x="307" y="940"/>
                                </a:moveTo>
                                <a:lnTo>
                                  <a:pt x="0" y="940"/>
                                </a:lnTo>
                                <a:lnTo>
                                  <a:pt x="0" y="960"/>
                                </a:lnTo>
                                <a:lnTo>
                                  <a:pt x="307" y="960"/>
                                </a:lnTo>
                                <a:lnTo>
                                  <a:pt x="307" y="940"/>
                                </a:lnTo>
                                <a:close/>
                                <a:moveTo>
                                  <a:pt x="206" y="0"/>
                                </a:moveTo>
                                <a:lnTo>
                                  <a:pt x="107" y="14"/>
                                </a:lnTo>
                                <a:lnTo>
                                  <a:pt x="56" y="21"/>
                                </a:lnTo>
                                <a:lnTo>
                                  <a:pt x="3" y="26"/>
                                </a:lnTo>
                                <a:lnTo>
                                  <a:pt x="3" y="42"/>
                                </a:lnTo>
                                <a:lnTo>
                                  <a:pt x="50" y="50"/>
                                </a:lnTo>
                                <a:lnTo>
                                  <a:pt x="79" y="71"/>
                                </a:lnTo>
                                <a:lnTo>
                                  <a:pt x="95" y="108"/>
                                </a:lnTo>
                                <a:lnTo>
                                  <a:pt x="99" y="163"/>
                                </a:lnTo>
                                <a:lnTo>
                                  <a:pt x="99" y="752"/>
                                </a:lnTo>
                                <a:lnTo>
                                  <a:pt x="98" y="848"/>
                                </a:lnTo>
                                <a:lnTo>
                                  <a:pt x="88" y="905"/>
                                </a:lnTo>
                                <a:lnTo>
                                  <a:pt x="60" y="933"/>
                                </a:lnTo>
                                <a:lnTo>
                                  <a:pt x="5" y="940"/>
                                </a:lnTo>
                                <a:lnTo>
                                  <a:pt x="301" y="940"/>
                                </a:lnTo>
                                <a:lnTo>
                                  <a:pt x="247" y="933"/>
                                </a:lnTo>
                                <a:lnTo>
                                  <a:pt x="218" y="905"/>
                                </a:lnTo>
                                <a:lnTo>
                                  <a:pt x="207" y="848"/>
                                </a:lnTo>
                                <a:lnTo>
                                  <a:pt x="206" y="752"/>
                                </a:lnTo>
                                <a:lnTo>
                                  <a:pt x="206" y="0"/>
                                </a:lnTo>
                                <a:close/>
                              </a:path>
                            </a:pathLst>
                          </a:custGeom>
                          <a:solidFill>
                            <a:srgbClr val="F0B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39" y="426"/>
                            <a:ext cx="649" cy="979"/>
                          </a:xfrm>
                          <a:custGeom>
                            <a:avLst/>
                            <a:gdLst>
                              <a:gd name="T0" fmla="+- 0 1145 1040"/>
                              <a:gd name="T1" fmla="*/ T0 w 649"/>
                              <a:gd name="T2" fmla="+- 0 440 426"/>
                              <a:gd name="T3" fmla="*/ 440 h 979"/>
                              <a:gd name="T4" fmla="+- 0 1040 1040"/>
                              <a:gd name="T5" fmla="*/ T4 w 649"/>
                              <a:gd name="T6" fmla="+- 0 452 426"/>
                              <a:gd name="T7" fmla="*/ 452 h 979"/>
                              <a:gd name="T8" fmla="+- 0 1087 1040"/>
                              <a:gd name="T9" fmla="*/ T8 w 649"/>
                              <a:gd name="T10" fmla="+- 0 476 426"/>
                              <a:gd name="T11" fmla="*/ 476 h 979"/>
                              <a:gd name="T12" fmla="+- 0 1132 1040"/>
                              <a:gd name="T13" fmla="*/ T12 w 649"/>
                              <a:gd name="T14" fmla="+- 0 534 426"/>
                              <a:gd name="T15" fmla="*/ 534 h 979"/>
                              <a:gd name="T16" fmla="+- 0 1137 1040"/>
                              <a:gd name="T17" fmla="*/ T16 w 649"/>
                              <a:gd name="T18" fmla="+- 0 1405 426"/>
                              <a:gd name="T19" fmla="*/ 1405 h 979"/>
                              <a:gd name="T20" fmla="+- 0 1167 1040"/>
                              <a:gd name="T21" fmla="*/ T20 w 649"/>
                              <a:gd name="T22" fmla="+- 0 1384 426"/>
                              <a:gd name="T23" fmla="*/ 1384 h 979"/>
                              <a:gd name="T24" fmla="+- 0 1198 1040"/>
                              <a:gd name="T25" fmla="*/ T24 w 649"/>
                              <a:gd name="T26" fmla="+- 0 1361 426"/>
                              <a:gd name="T27" fmla="*/ 1361 h 979"/>
                              <a:gd name="T28" fmla="+- 0 1302 1040"/>
                              <a:gd name="T29" fmla="*/ T28 w 649"/>
                              <a:gd name="T30" fmla="+- 0 1358 426"/>
                              <a:gd name="T31" fmla="*/ 1358 h 979"/>
                              <a:gd name="T32" fmla="+- 0 1249 1040"/>
                              <a:gd name="T33" fmla="*/ T32 w 649"/>
                              <a:gd name="T34" fmla="+- 0 1269 426"/>
                              <a:gd name="T35" fmla="*/ 1269 h 979"/>
                              <a:gd name="T36" fmla="+- 0 1243 1040"/>
                              <a:gd name="T37" fmla="*/ T36 w 649"/>
                              <a:gd name="T38" fmla="+- 0 1007 426"/>
                              <a:gd name="T39" fmla="*/ 1007 h 979"/>
                              <a:gd name="T40" fmla="+- 0 1281 1040"/>
                              <a:gd name="T41" fmla="*/ T40 w 649"/>
                              <a:gd name="T42" fmla="+- 0 860 426"/>
                              <a:gd name="T43" fmla="*/ 860 h 979"/>
                              <a:gd name="T44" fmla="+- 0 1243 1040"/>
                              <a:gd name="T45" fmla="*/ T44 w 649"/>
                              <a:gd name="T46" fmla="+- 0 853 426"/>
                              <a:gd name="T47" fmla="*/ 853 h 979"/>
                              <a:gd name="T48" fmla="+- 0 1302 1040"/>
                              <a:gd name="T49" fmla="*/ T48 w 649"/>
                              <a:gd name="T50" fmla="+- 0 1358 426"/>
                              <a:gd name="T51" fmla="*/ 1358 h 979"/>
                              <a:gd name="T52" fmla="+- 0 1241 1040"/>
                              <a:gd name="T53" fmla="*/ T52 w 649"/>
                              <a:gd name="T54" fmla="+- 0 1365 426"/>
                              <a:gd name="T55" fmla="*/ 1365 h 979"/>
                              <a:gd name="T56" fmla="+- 0 1331 1040"/>
                              <a:gd name="T57" fmla="*/ T56 w 649"/>
                              <a:gd name="T58" fmla="+- 0 1398 426"/>
                              <a:gd name="T59" fmla="*/ 1398 h 979"/>
                              <a:gd name="T60" fmla="+- 0 1473 1040"/>
                              <a:gd name="T61" fmla="*/ T60 w 649"/>
                              <a:gd name="T62" fmla="+- 0 1398 426"/>
                              <a:gd name="T63" fmla="*/ 1398 h 979"/>
                              <a:gd name="T64" fmla="+- 0 1381 1040"/>
                              <a:gd name="T65" fmla="*/ T64 w 649"/>
                              <a:gd name="T66" fmla="+- 0 1380 426"/>
                              <a:gd name="T67" fmla="*/ 1380 h 979"/>
                              <a:gd name="T68" fmla="+- 0 1302 1040"/>
                              <a:gd name="T69" fmla="*/ T68 w 649"/>
                              <a:gd name="T70" fmla="+- 0 1358 426"/>
                              <a:gd name="T71" fmla="*/ 1358 h 979"/>
                              <a:gd name="T72" fmla="+- 0 1387 1040"/>
                              <a:gd name="T73" fmla="*/ T72 w 649"/>
                              <a:gd name="T74" fmla="+- 0 812 426"/>
                              <a:gd name="T75" fmla="*/ 812 h 979"/>
                              <a:gd name="T76" fmla="+- 0 1497 1040"/>
                              <a:gd name="T77" fmla="*/ T76 w 649"/>
                              <a:gd name="T78" fmla="+- 0 858 426"/>
                              <a:gd name="T79" fmla="*/ 858 h 979"/>
                              <a:gd name="T80" fmla="+- 0 1555 1040"/>
                              <a:gd name="T81" fmla="*/ T80 w 649"/>
                              <a:gd name="T82" fmla="+- 0 995 426"/>
                              <a:gd name="T83" fmla="*/ 995 h 979"/>
                              <a:gd name="T84" fmla="+- 0 1555 1040"/>
                              <a:gd name="T85" fmla="*/ T84 w 649"/>
                              <a:gd name="T86" fmla="+- 0 1198 426"/>
                              <a:gd name="T87" fmla="*/ 1198 h 979"/>
                              <a:gd name="T88" fmla="+- 0 1496 1040"/>
                              <a:gd name="T89" fmla="*/ T88 w 649"/>
                              <a:gd name="T90" fmla="+- 0 1334 426"/>
                              <a:gd name="T91" fmla="*/ 1334 h 979"/>
                              <a:gd name="T92" fmla="+- 0 1381 1040"/>
                              <a:gd name="T93" fmla="*/ T92 w 649"/>
                              <a:gd name="T94" fmla="+- 0 1380 426"/>
                              <a:gd name="T95" fmla="*/ 1380 h 979"/>
                              <a:gd name="T96" fmla="+- 0 1534 1040"/>
                              <a:gd name="T97" fmla="*/ T96 w 649"/>
                              <a:gd name="T98" fmla="+- 0 1377 426"/>
                              <a:gd name="T99" fmla="*/ 1377 h 979"/>
                              <a:gd name="T100" fmla="+- 0 1630 1040"/>
                              <a:gd name="T101" fmla="*/ T100 w 649"/>
                              <a:gd name="T102" fmla="+- 0 1297 426"/>
                              <a:gd name="T103" fmla="*/ 1297 h 979"/>
                              <a:gd name="T104" fmla="+- 0 1682 1040"/>
                              <a:gd name="T105" fmla="*/ T104 w 649"/>
                              <a:gd name="T106" fmla="+- 0 1172 426"/>
                              <a:gd name="T107" fmla="*/ 1172 h 979"/>
                              <a:gd name="T108" fmla="+- 0 1681 1040"/>
                              <a:gd name="T109" fmla="*/ T108 w 649"/>
                              <a:gd name="T110" fmla="+- 0 1022 426"/>
                              <a:gd name="T111" fmla="*/ 1022 h 979"/>
                              <a:gd name="T112" fmla="+- 0 1628 1040"/>
                              <a:gd name="T113" fmla="*/ T112 w 649"/>
                              <a:gd name="T114" fmla="+- 0 899 426"/>
                              <a:gd name="T115" fmla="*/ 899 h 979"/>
                              <a:gd name="T116" fmla="+- 0 1531 1040"/>
                              <a:gd name="T117" fmla="*/ T116 w 649"/>
                              <a:gd name="T118" fmla="+- 0 815 426"/>
                              <a:gd name="T119" fmla="*/ 815 h 979"/>
                              <a:gd name="T120" fmla="+- 0 1404 1040"/>
                              <a:gd name="T121" fmla="*/ T120 w 649"/>
                              <a:gd name="T122" fmla="+- 0 784 426"/>
                              <a:gd name="T123" fmla="*/ 784 h 979"/>
                              <a:gd name="T124" fmla="+- 0 1314 1040"/>
                              <a:gd name="T125" fmla="*/ T124 w 649"/>
                              <a:gd name="T126" fmla="+- 0 804 426"/>
                              <a:gd name="T127" fmla="*/ 804 h 979"/>
                              <a:gd name="T128" fmla="+- 0 1243 1040"/>
                              <a:gd name="T129" fmla="*/ T128 w 649"/>
                              <a:gd name="T130" fmla="+- 0 853 426"/>
                              <a:gd name="T131" fmla="*/ 853 h 979"/>
                              <a:gd name="T132" fmla="+- 0 1327 1040"/>
                              <a:gd name="T133" fmla="*/ T132 w 649"/>
                              <a:gd name="T134" fmla="+- 0 824 426"/>
                              <a:gd name="T135" fmla="*/ 824 h 979"/>
                              <a:gd name="T136" fmla="+- 0 1523 1040"/>
                              <a:gd name="T137" fmla="*/ T136 w 649"/>
                              <a:gd name="T138" fmla="+- 0 812 426"/>
                              <a:gd name="T139" fmla="*/ 812 h 979"/>
                              <a:gd name="T140" fmla="+- 0 1404 1040"/>
                              <a:gd name="T141" fmla="*/ T140 w 649"/>
                              <a:gd name="T142" fmla="+- 0 784 426"/>
                              <a:gd name="T143" fmla="*/ 784 h 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49" h="979">
                                <a:moveTo>
                                  <a:pt x="203" y="0"/>
                                </a:moveTo>
                                <a:lnTo>
                                  <a:pt x="105" y="14"/>
                                </a:lnTo>
                                <a:lnTo>
                                  <a:pt x="53" y="21"/>
                                </a:lnTo>
                                <a:lnTo>
                                  <a:pt x="0" y="26"/>
                                </a:lnTo>
                                <a:lnTo>
                                  <a:pt x="0" y="42"/>
                                </a:lnTo>
                                <a:lnTo>
                                  <a:pt x="47" y="50"/>
                                </a:lnTo>
                                <a:lnTo>
                                  <a:pt x="77" y="71"/>
                                </a:lnTo>
                                <a:lnTo>
                                  <a:pt x="92" y="108"/>
                                </a:lnTo>
                                <a:lnTo>
                                  <a:pt x="97" y="163"/>
                                </a:lnTo>
                                <a:lnTo>
                                  <a:pt x="97" y="979"/>
                                </a:lnTo>
                                <a:lnTo>
                                  <a:pt x="113" y="979"/>
                                </a:lnTo>
                                <a:lnTo>
                                  <a:pt x="127" y="958"/>
                                </a:lnTo>
                                <a:lnTo>
                                  <a:pt x="142" y="944"/>
                                </a:lnTo>
                                <a:lnTo>
                                  <a:pt x="158" y="935"/>
                                </a:lnTo>
                                <a:lnTo>
                                  <a:pt x="176" y="932"/>
                                </a:lnTo>
                                <a:lnTo>
                                  <a:pt x="262" y="932"/>
                                </a:lnTo>
                                <a:lnTo>
                                  <a:pt x="230" y="904"/>
                                </a:lnTo>
                                <a:lnTo>
                                  <a:pt x="209" y="843"/>
                                </a:lnTo>
                                <a:lnTo>
                                  <a:pt x="203" y="759"/>
                                </a:lnTo>
                                <a:lnTo>
                                  <a:pt x="203" y="581"/>
                                </a:lnTo>
                                <a:lnTo>
                                  <a:pt x="213" y="495"/>
                                </a:lnTo>
                                <a:lnTo>
                                  <a:pt x="241" y="434"/>
                                </a:lnTo>
                                <a:lnTo>
                                  <a:pt x="250" y="427"/>
                                </a:lnTo>
                                <a:lnTo>
                                  <a:pt x="203" y="427"/>
                                </a:lnTo>
                                <a:lnTo>
                                  <a:pt x="203" y="0"/>
                                </a:lnTo>
                                <a:close/>
                                <a:moveTo>
                                  <a:pt x="262" y="932"/>
                                </a:moveTo>
                                <a:lnTo>
                                  <a:pt x="176" y="932"/>
                                </a:lnTo>
                                <a:lnTo>
                                  <a:pt x="201" y="939"/>
                                </a:lnTo>
                                <a:lnTo>
                                  <a:pt x="238" y="955"/>
                                </a:lnTo>
                                <a:lnTo>
                                  <a:pt x="291" y="972"/>
                                </a:lnTo>
                                <a:lnTo>
                                  <a:pt x="364" y="979"/>
                                </a:lnTo>
                                <a:lnTo>
                                  <a:pt x="433" y="972"/>
                                </a:lnTo>
                                <a:lnTo>
                                  <a:pt x="485" y="954"/>
                                </a:lnTo>
                                <a:lnTo>
                                  <a:pt x="341" y="954"/>
                                </a:lnTo>
                                <a:lnTo>
                                  <a:pt x="273" y="941"/>
                                </a:lnTo>
                                <a:lnTo>
                                  <a:pt x="262" y="932"/>
                                </a:lnTo>
                                <a:close/>
                                <a:moveTo>
                                  <a:pt x="483" y="386"/>
                                </a:moveTo>
                                <a:lnTo>
                                  <a:pt x="347" y="386"/>
                                </a:lnTo>
                                <a:lnTo>
                                  <a:pt x="408" y="398"/>
                                </a:lnTo>
                                <a:lnTo>
                                  <a:pt x="457" y="432"/>
                                </a:lnTo>
                                <a:lnTo>
                                  <a:pt x="493" y="490"/>
                                </a:lnTo>
                                <a:lnTo>
                                  <a:pt x="515" y="569"/>
                                </a:lnTo>
                                <a:lnTo>
                                  <a:pt x="523" y="671"/>
                                </a:lnTo>
                                <a:lnTo>
                                  <a:pt x="515" y="772"/>
                                </a:lnTo>
                                <a:lnTo>
                                  <a:pt x="493" y="852"/>
                                </a:lnTo>
                                <a:lnTo>
                                  <a:pt x="456" y="908"/>
                                </a:lnTo>
                                <a:lnTo>
                                  <a:pt x="405" y="943"/>
                                </a:lnTo>
                                <a:lnTo>
                                  <a:pt x="341" y="954"/>
                                </a:lnTo>
                                <a:lnTo>
                                  <a:pt x="485" y="954"/>
                                </a:lnTo>
                                <a:lnTo>
                                  <a:pt x="494" y="951"/>
                                </a:lnTo>
                                <a:lnTo>
                                  <a:pt x="547" y="917"/>
                                </a:lnTo>
                                <a:lnTo>
                                  <a:pt x="590" y="871"/>
                                </a:lnTo>
                                <a:lnTo>
                                  <a:pt x="622" y="814"/>
                                </a:lnTo>
                                <a:lnTo>
                                  <a:pt x="642" y="746"/>
                                </a:lnTo>
                                <a:lnTo>
                                  <a:pt x="648" y="669"/>
                                </a:lnTo>
                                <a:lnTo>
                                  <a:pt x="641" y="596"/>
                                </a:lnTo>
                                <a:lnTo>
                                  <a:pt x="620" y="530"/>
                                </a:lnTo>
                                <a:lnTo>
                                  <a:pt x="588" y="473"/>
                                </a:lnTo>
                                <a:lnTo>
                                  <a:pt x="544" y="425"/>
                                </a:lnTo>
                                <a:lnTo>
                                  <a:pt x="491" y="389"/>
                                </a:lnTo>
                                <a:lnTo>
                                  <a:pt x="483" y="386"/>
                                </a:lnTo>
                                <a:close/>
                                <a:moveTo>
                                  <a:pt x="364" y="358"/>
                                </a:moveTo>
                                <a:lnTo>
                                  <a:pt x="315" y="363"/>
                                </a:lnTo>
                                <a:lnTo>
                                  <a:pt x="274" y="378"/>
                                </a:lnTo>
                                <a:lnTo>
                                  <a:pt x="237" y="400"/>
                                </a:lnTo>
                                <a:lnTo>
                                  <a:pt x="203" y="427"/>
                                </a:lnTo>
                                <a:lnTo>
                                  <a:pt x="250" y="427"/>
                                </a:lnTo>
                                <a:lnTo>
                                  <a:pt x="287" y="398"/>
                                </a:lnTo>
                                <a:lnTo>
                                  <a:pt x="347" y="386"/>
                                </a:lnTo>
                                <a:lnTo>
                                  <a:pt x="483" y="386"/>
                                </a:lnTo>
                                <a:lnTo>
                                  <a:pt x="431" y="366"/>
                                </a:lnTo>
                                <a:lnTo>
                                  <a:pt x="364" y="358"/>
                                </a:lnTo>
                                <a:close/>
                              </a:path>
                            </a:pathLst>
                          </a:custGeom>
                          <a:solidFill>
                            <a:srgbClr val="F0B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1786" y="777"/>
                            <a:ext cx="307" cy="609"/>
                          </a:xfrm>
                          <a:custGeom>
                            <a:avLst/>
                            <a:gdLst>
                              <a:gd name="T0" fmla="+- 0 2094 1787"/>
                              <a:gd name="T1" fmla="*/ T0 w 307"/>
                              <a:gd name="T2" fmla="+- 0 1366 777"/>
                              <a:gd name="T3" fmla="*/ 1366 h 609"/>
                              <a:gd name="T4" fmla="+- 0 1787 1787"/>
                              <a:gd name="T5" fmla="*/ T4 w 307"/>
                              <a:gd name="T6" fmla="+- 0 1366 777"/>
                              <a:gd name="T7" fmla="*/ 1366 h 609"/>
                              <a:gd name="T8" fmla="+- 0 1787 1787"/>
                              <a:gd name="T9" fmla="*/ T8 w 307"/>
                              <a:gd name="T10" fmla="+- 0 1386 777"/>
                              <a:gd name="T11" fmla="*/ 1386 h 609"/>
                              <a:gd name="T12" fmla="+- 0 2094 1787"/>
                              <a:gd name="T13" fmla="*/ T12 w 307"/>
                              <a:gd name="T14" fmla="+- 0 1386 777"/>
                              <a:gd name="T15" fmla="*/ 1386 h 609"/>
                              <a:gd name="T16" fmla="+- 0 2094 1787"/>
                              <a:gd name="T17" fmla="*/ T16 w 307"/>
                              <a:gd name="T18" fmla="+- 0 1366 777"/>
                              <a:gd name="T19" fmla="*/ 1366 h 609"/>
                              <a:gd name="T20" fmla="+- 0 1993 1787"/>
                              <a:gd name="T21" fmla="*/ T20 w 307"/>
                              <a:gd name="T22" fmla="+- 0 777 777"/>
                              <a:gd name="T23" fmla="*/ 777 h 609"/>
                              <a:gd name="T24" fmla="+- 0 1941 1787"/>
                              <a:gd name="T25" fmla="*/ T24 w 307"/>
                              <a:gd name="T26" fmla="+- 0 791 777"/>
                              <a:gd name="T27" fmla="*/ 791 h 609"/>
                              <a:gd name="T28" fmla="+- 0 1890 1787"/>
                              <a:gd name="T29" fmla="*/ T28 w 307"/>
                              <a:gd name="T30" fmla="+- 0 802 777"/>
                              <a:gd name="T31" fmla="*/ 802 h 609"/>
                              <a:gd name="T32" fmla="+- 0 1839 1787"/>
                              <a:gd name="T33" fmla="*/ T32 w 307"/>
                              <a:gd name="T34" fmla="+- 0 813 777"/>
                              <a:gd name="T35" fmla="*/ 813 h 609"/>
                              <a:gd name="T36" fmla="+- 0 1789 1787"/>
                              <a:gd name="T37" fmla="*/ T36 w 307"/>
                              <a:gd name="T38" fmla="+- 0 821 777"/>
                              <a:gd name="T39" fmla="*/ 821 h 609"/>
                              <a:gd name="T40" fmla="+- 0 1789 1787"/>
                              <a:gd name="T41" fmla="*/ T40 w 307"/>
                              <a:gd name="T42" fmla="+- 0 837 777"/>
                              <a:gd name="T43" fmla="*/ 837 h 609"/>
                              <a:gd name="T44" fmla="+- 0 1837 1787"/>
                              <a:gd name="T45" fmla="*/ T44 w 307"/>
                              <a:gd name="T46" fmla="+- 0 846 777"/>
                              <a:gd name="T47" fmla="*/ 846 h 609"/>
                              <a:gd name="T48" fmla="+- 0 1866 1787"/>
                              <a:gd name="T49" fmla="*/ T48 w 307"/>
                              <a:gd name="T50" fmla="+- 0 867 777"/>
                              <a:gd name="T51" fmla="*/ 867 h 609"/>
                              <a:gd name="T52" fmla="+- 0 1882 1787"/>
                              <a:gd name="T53" fmla="*/ T52 w 307"/>
                              <a:gd name="T54" fmla="+- 0 904 777"/>
                              <a:gd name="T55" fmla="*/ 904 h 609"/>
                              <a:gd name="T56" fmla="+- 0 1886 1787"/>
                              <a:gd name="T57" fmla="*/ T56 w 307"/>
                              <a:gd name="T58" fmla="+- 0 960 777"/>
                              <a:gd name="T59" fmla="*/ 960 h 609"/>
                              <a:gd name="T60" fmla="+- 0 1886 1787"/>
                              <a:gd name="T61" fmla="*/ T60 w 307"/>
                              <a:gd name="T62" fmla="+- 0 1178 777"/>
                              <a:gd name="T63" fmla="*/ 1178 h 609"/>
                              <a:gd name="T64" fmla="+- 0 1885 1787"/>
                              <a:gd name="T65" fmla="*/ T64 w 307"/>
                              <a:gd name="T66" fmla="+- 0 1273 777"/>
                              <a:gd name="T67" fmla="*/ 1273 h 609"/>
                              <a:gd name="T68" fmla="+- 0 1874 1787"/>
                              <a:gd name="T69" fmla="*/ T68 w 307"/>
                              <a:gd name="T70" fmla="+- 0 1331 777"/>
                              <a:gd name="T71" fmla="*/ 1331 h 609"/>
                              <a:gd name="T72" fmla="+- 0 1846 1787"/>
                              <a:gd name="T73" fmla="*/ T72 w 307"/>
                              <a:gd name="T74" fmla="+- 0 1359 777"/>
                              <a:gd name="T75" fmla="*/ 1359 h 609"/>
                              <a:gd name="T76" fmla="+- 0 1792 1787"/>
                              <a:gd name="T77" fmla="*/ T76 w 307"/>
                              <a:gd name="T78" fmla="+- 0 1366 777"/>
                              <a:gd name="T79" fmla="*/ 1366 h 609"/>
                              <a:gd name="T80" fmla="+- 0 2088 1787"/>
                              <a:gd name="T81" fmla="*/ T80 w 307"/>
                              <a:gd name="T82" fmla="+- 0 1366 777"/>
                              <a:gd name="T83" fmla="*/ 1366 h 609"/>
                              <a:gd name="T84" fmla="+- 0 2033 1787"/>
                              <a:gd name="T85" fmla="*/ T84 w 307"/>
                              <a:gd name="T86" fmla="+- 0 1359 777"/>
                              <a:gd name="T87" fmla="*/ 1359 h 609"/>
                              <a:gd name="T88" fmla="+- 0 2005 1787"/>
                              <a:gd name="T89" fmla="*/ T88 w 307"/>
                              <a:gd name="T90" fmla="+- 0 1331 777"/>
                              <a:gd name="T91" fmla="*/ 1331 h 609"/>
                              <a:gd name="T92" fmla="+- 0 1994 1787"/>
                              <a:gd name="T93" fmla="*/ T92 w 307"/>
                              <a:gd name="T94" fmla="+- 0 1273 777"/>
                              <a:gd name="T95" fmla="*/ 1273 h 609"/>
                              <a:gd name="T96" fmla="+- 0 1993 1787"/>
                              <a:gd name="T97" fmla="*/ T96 w 307"/>
                              <a:gd name="T98" fmla="+- 0 1178 777"/>
                              <a:gd name="T99" fmla="*/ 1178 h 609"/>
                              <a:gd name="T100" fmla="+- 0 1993 1787"/>
                              <a:gd name="T101" fmla="*/ T100 w 307"/>
                              <a:gd name="T102" fmla="+- 0 777 777"/>
                              <a:gd name="T103" fmla="*/ 777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07" h="609">
                                <a:moveTo>
                                  <a:pt x="307" y="589"/>
                                </a:moveTo>
                                <a:lnTo>
                                  <a:pt x="0" y="589"/>
                                </a:lnTo>
                                <a:lnTo>
                                  <a:pt x="0" y="609"/>
                                </a:lnTo>
                                <a:lnTo>
                                  <a:pt x="307" y="609"/>
                                </a:lnTo>
                                <a:lnTo>
                                  <a:pt x="307" y="589"/>
                                </a:lnTo>
                                <a:close/>
                                <a:moveTo>
                                  <a:pt x="206" y="0"/>
                                </a:moveTo>
                                <a:lnTo>
                                  <a:pt x="154" y="14"/>
                                </a:lnTo>
                                <a:lnTo>
                                  <a:pt x="103" y="25"/>
                                </a:lnTo>
                                <a:lnTo>
                                  <a:pt x="52" y="36"/>
                                </a:lnTo>
                                <a:lnTo>
                                  <a:pt x="2" y="44"/>
                                </a:lnTo>
                                <a:lnTo>
                                  <a:pt x="2" y="60"/>
                                </a:lnTo>
                                <a:lnTo>
                                  <a:pt x="50" y="69"/>
                                </a:lnTo>
                                <a:lnTo>
                                  <a:pt x="79" y="90"/>
                                </a:lnTo>
                                <a:lnTo>
                                  <a:pt x="95" y="127"/>
                                </a:lnTo>
                                <a:lnTo>
                                  <a:pt x="99" y="183"/>
                                </a:lnTo>
                                <a:lnTo>
                                  <a:pt x="99" y="401"/>
                                </a:lnTo>
                                <a:lnTo>
                                  <a:pt x="98" y="496"/>
                                </a:lnTo>
                                <a:lnTo>
                                  <a:pt x="87" y="554"/>
                                </a:lnTo>
                                <a:lnTo>
                                  <a:pt x="59" y="582"/>
                                </a:lnTo>
                                <a:lnTo>
                                  <a:pt x="5" y="589"/>
                                </a:lnTo>
                                <a:lnTo>
                                  <a:pt x="301" y="589"/>
                                </a:lnTo>
                                <a:lnTo>
                                  <a:pt x="246" y="582"/>
                                </a:lnTo>
                                <a:lnTo>
                                  <a:pt x="218" y="554"/>
                                </a:lnTo>
                                <a:lnTo>
                                  <a:pt x="207" y="496"/>
                                </a:lnTo>
                                <a:lnTo>
                                  <a:pt x="206" y="401"/>
                                </a:lnTo>
                                <a:lnTo>
                                  <a:pt x="206" y="0"/>
                                </a:lnTo>
                                <a:close/>
                              </a:path>
                            </a:pathLst>
                          </a:custGeom>
                          <a:solidFill>
                            <a:srgbClr val="F0B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43" y="435"/>
                            <a:ext cx="128" cy="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73" y="435"/>
                            <a:ext cx="128" cy="128"/>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4"/>
                        <wps:cNvSpPr>
                          <a:spLocks/>
                        </wps:cNvSpPr>
                        <wps:spPr bwMode="auto">
                          <a:xfrm>
                            <a:off x="2556" y="777"/>
                            <a:ext cx="307" cy="609"/>
                          </a:xfrm>
                          <a:custGeom>
                            <a:avLst/>
                            <a:gdLst>
                              <a:gd name="T0" fmla="+- 0 2864 2557"/>
                              <a:gd name="T1" fmla="*/ T0 w 307"/>
                              <a:gd name="T2" fmla="+- 0 1366 777"/>
                              <a:gd name="T3" fmla="*/ 1366 h 609"/>
                              <a:gd name="T4" fmla="+- 0 2557 2557"/>
                              <a:gd name="T5" fmla="*/ T4 w 307"/>
                              <a:gd name="T6" fmla="+- 0 1366 777"/>
                              <a:gd name="T7" fmla="*/ 1366 h 609"/>
                              <a:gd name="T8" fmla="+- 0 2557 2557"/>
                              <a:gd name="T9" fmla="*/ T8 w 307"/>
                              <a:gd name="T10" fmla="+- 0 1386 777"/>
                              <a:gd name="T11" fmla="*/ 1386 h 609"/>
                              <a:gd name="T12" fmla="+- 0 2864 2557"/>
                              <a:gd name="T13" fmla="*/ T12 w 307"/>
                              <a:gd name="T14" fmla="+- 0 1386 777"/>
                              <a:gd name="T15" fmla="*/ 1386 h 609"/>
                              <a:gd name="T16" fmla="+- 0 2864 2557"/>
                              <a:gd name="T17" fmla="*/ T16 w 307"/>
                              <a:gd name="T18" fmla="+- 0 1366 777"/>
                              <a:gd name="T19" fmla="*/ 1366 h 609"/>
                              <a:gd name="T20" fmla="+- 0 2763 2557"/>
                              <a:gd name="T21" fmla="*/ T20 w 307"/>
                              <a:gd name="T22" fmla="+- 0 777 777"/>
                              <a:gd name="T23" fmla="*/ 777 h 609"/>
                              <a:gd name="T24" fmla="+- 0 2711 2557"/>
                              <a:gd name="T25" fmla="*/ T24 w 307"/>
                              <a:gd name="T26" fmla="+- 0 791 777"/>
                              <a:gd name="T27" fmla="*/ 791 h 609"/>
                              <a:gd name="T28" fmla="+- 0 2660 2557"/>
                              <a:gd name="T29" fmla="*/ T28 w 307"/>
                              <a:gd name="T30" fmla="+- 0 802 777"/>
                              <a:gd name="T31" fmla="*/ 802 h 609"/>
                              <a:gd name="T32" fmla="+- 0 2609 2557"/>
                              <a:gd name="T33" fmla="*/ T32 w 307"/>
                              <a:gd name="T34" fmla="+- 0 813 777"/>
                              <a:gd name="T35" fmla="*/ 813 h 609"/>
                              <a:gd name="T36" fmla="+- 0 2559 2557"/>
                              <a:gd name="T37" fmla="*/ T36 w 307"/>
                              <a:gd name="T38" fmla="+- 0 821 777"/>
                              <a:gd name="T39" fmla="*/ 821 h 609"/>
                              <a:gd name="T40" fmla="+- 0 2559 2557"/>
                              <a:gd name="T41" fmla="*/ T40 w 307"/>
                              <a:gd name="T42" fmla="+- 0 837 777"/>
                              <a:gd name="T43" fmla="*/ 837 h 609"/>
                              <a:gd name="T44" fmla="+- 0 2607 2557"/>
                              <a:gd name="T45" fmla="*/ T44 w 307"/>
                              <a:gd name="T46" fmla="+- 0 846 777"/>
                              <a:gd name="T47" fmla="*/ 846 h 609"/>
                              <a:gd name="T48" fmla="+- 0 2636 2557"/>
                              <a:gd name="T49" fmla="*/ T48 w 307"/>
                              <a:gd name="T50" fmla="+- 0 867 777"/>
                              <a:gd name="T51" fmla="*/ 867 h 609"/>
                              <a:gd name="T52" fmla="+- 0 2652 2557"/>
                              <a:gd name="T53" fmla="*/ T52 w 307"/>
                              <a:gd name="T54" fmla="+- 0 904 777"/>
                              <a:gd name="T55" fmla="*/ 904 h 609"/>
                              <a:gd name="T56" fmla="+- 0 2656 2557"/>
                              <a:gd name="T57" fmla="*/ T56 w 307"/>
                              <a:gd name="T58" fmla="+- 0 960 777"/>
                              <a:gd name="T59" fmla="*/ 960 h 609"/>
                              <a:gd name="T60" fmla="+- 0 2656 2557"/>
                              <a:gd name="T61" fmla="*/ T60 w 307"/>
                              <a:gd name="T62" fmla="+- 0 1178 777"/>
                              <a:gd name="T63" fmla="*/ 1178 h 609"/>
                              <a:gd name="T64" fmla="+- 0 2655 2557"/>
                              <a:gd name="T65" fmla="*/ T64 w 307"/>
                              <a:gd name="T66" fmla="+- 0 1273 777"/>
                              <a:gd name="T67" fmla="*/ 1273 h 609"/>
                              <a:gd name="T68" fmla="+- 0 2644 2557"/>
                              <a:gd name="T69" fmla="*/ T68 w 307"/>
                              <a:gd name="T70" fmla="+- 0 1331 777"/>
                              <a:gd name="T71" fmla="*/ 1331 h 609"/>
                              <a:gd name="T72" fmla="+- 0 2617 2557"/>
                              <a:gd name="T73" fmla="*/ T72 w 307"/>
                              <a:gd name="T74" fmla="+- 0 1359 777"/>
                              <a:gd name="T75" fmla="*/ 1359 h 609"/>
                              <a:gd name="T76" fmla="+- 0 2562 2557"/>
                              <a:gd name="T77" fmla="*/ T76 w 307"/>
                              <a:gd name="T78" fmla="+- 0 1366 777"/>
                              <a:gd name="T79" fmla="*/ 1366 h 609"/>
                              <a:gd name="T80" fmla="+- 0 2858 2557"/>
                              <a:gd name="T81" fmla="*/ T80 w 307"/>
                              <a:gd name="T82" fmla="+- 0 1366 777"/>
                              <a:gd name="T83" fmla="*/ 1366 h 609"/>
                              <a:gd name="T84" fmla="+- 0 2804 2557"/>
                              <a:gd name="T85" fmla="*/ T84 w 307"/>
                              <a:gd name="T86" fmla="+- 0 1359 777"/>
                              <a:gd name="T87" fmla="*/ 1359 h 609"/>
                              <a:gd name="T88" fmla="+- 0 2775 2557"/>
                              <a:gd name="T89" fmla="*/ T88 w 307"/>
                              <a:gd name="T90" fmla="+- 0 1331 777"/>
                              <a:gd name="T91" fmla="*/ 1331 h 609"/>
                              <a:gd name="T92" fmla="+- 0 2764 2557"/>
                              <a:gd name="T93" fmla="*/ T92 w 307"/>
                              <a:gd name="T94" fmla="+- 0 1273 777"/>
                              <a:gd name="T95" fmla="*/ 1273 h 609"/>
                              <a:gd name="T96" fmla="+- 0 2763 2557"/>
                              <a:gd name="T97" fmla="*/ T96 w 307"/>
                              <a:gd name="T98" fmla="+- 0 1178 777"/>
                              <a:gd name="T99" fmla="*/ 1178 h 609"/>
                              <a:gd name="T100" fmla="+- 0 2763 2557"/>
                              <a:gd name="T101" fmla="*/ T100 w 307"/>
                              <a:gd name="T102" fmla="+- 0 777 777"/>
                              <a:gd name="T103" fmla="*/ 777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07" h="609">
                                <a:moveTo>
                                  <a:pt x="307" y="589"/>
                                </a:moveTo>
                                <a:lnTo>
                                  <a:pt x="0" y="589"/>
                                </a:lnTo>
                                <a:lnTo>
                                  <a:pt x="0" y="609"/>
                                </a:lnTo>
                                <a:lnTo>
                                  <a:pt x="307" y="609"/>
                                </a:lnTo>
                                <a:lnTo>
                                  <a:pt x="307" y="589"/>
                                </a:lnTo>
                                <a:close/>
                                <a:moveTo>
                                  <a:pt x="206" y="0"/>
                                </a:moveTo>
                                <a:lnTo>
                                  <a:pt x="154" y="14"/>
                                </a:lnTo>
                                <a:lnTo>
                                  <a:pt x="103" y="25"/>
                                </a:lnTo>
                                <a:lnTo>
                                  <a:pt x="52" y="36"/>
                                </a:lnTo>
                                <a:lnTo>
                                  <a:pt x="2" y="44"/>
                                </a:lnTo>
                                <a:lnTo>
                                  <a:pt x="2" y="60"/>
                                </a:lnTo>
                                <a:lnTo>
                                  <a:pt x="50" y="69"/>
                                </a:lnTo>
                                <a:lnTo>
                                  <a:pt x="79" y="90"/>
                                </a:lnTo>
                                <a:lnTo>
                                  <a:pt x="95" y="127"/>
                                </a:lnTo>
                                <a:lnTo>
                                  <a:pt x="99" y="183"/>
                                </a:lnTo>
                                <a:lnTo>
                                  <a:pt x="99" y="401"/>
                                </a:lnTo>
                                <a:lnTo>
                                  <a:pt x="98" y="496"/>
                                </a:lnTo>
                                <a:lnTo>
                                  <a:pt x="87" y="554"/>
                                </a:lnTo>
                                <a:lnTo>
                                  <a:pt x="60" y="582"/>
                                </a:lnTo>
                                <a:lnTo>
                                  <a:pt x="5" y="589"/>
                                </a:lnTo>
                                <a:lnTo>
                                  <a:pt x="301" y="589"/>
                                </a:lnTo>
                                <a:lnTo>
                                  <a:pt x="247" y="582"/>
                                </a:lnTo>
                                <a:lnTo>
                                  <a:pt x="218" y="554"/>
                                </a:lnTo>
                                <a:lnTo>
                                  <a:pt x="207" y="496"/>
                                </a:lnTo>
                                <a:lnTo>
                                  <a:pt x="206" y="401"/>
                                </a:lnTo>
                                <a:lnTo>
                                  <a:pt x="206" y="0"/>
                                </a:lnTo>
                                <a:close/>
                              </a:path>
                            </a:pathLst>
                          </a:custGeom>
                          <a:solidFill>
                            <a:srgbClr val="F0B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
                        <wps:cNvSpPr>
                          <a:spLocks/>
                        </wps:cNvSpPr>
                        <wps:spPr bwMode="auto">
                          <a:xfrm>
                            <a:off x="460" y="784"/>
                            <a:ext cx="591" cy="621"/>
                          </a:xfrm>
                          <a:custGeom>
                            <a:avLst/>
                            <a:gdLst>
                              <a:gd name="T0" fmla="+- 0 682 461"/>
                              <a:gd name="T1" fmla="*/ T0 w 591"/>
                              <a:gd name="T2" fmla="+- 0 809 784"/>
                              <a:gd name="T3" fmla="*/ 809 h 621"/>
                              <a:gd name="T4" fmla="+- 0 767 461"/>
                              <a:gd name="T5" fmla="*/ T4 w 591"/>
                              <a:gd name="T6" fmla="+- 0 841 784"/>
                              <a:gd name="T7" fmla="*/ 841 h 621"/>
                              <a:gd name="T8" fmla="+- 0 795 461"/>
                              <a:gd name="T9" fmla="*/ T8 w 591"/>
                              <a:gd name="T10" fmla="+- 0 935 784"/>
                              <a:gd name="T11" fmla="*/ 935 h 621"/>
                              <a:gd name="T12" fmla="+- 0 788 461"/>
                              <a:gd name="T13" fmla="*/ T12 w 591"/>
                              <a:gd name="T14" fmla="+- 0 1021 784"/>
                              <a:gd name="T15" fmla="*/ 1021 h 621"/>
                              <a:gd name="T16" fmla="+- 0 730 461"/>
                              <a:gd name="T17" fmla="*/ T16 w 591"/>
                              <a:gd name="T18" fmla="+- 0 1066 784"/>
                              <a:gd name="T19" fmla="*/ 1066 h 621"/>
                              <a:gd name="T20" fmla="+- 0 590 461"/>
                              <a:gd name="T21" fmla="*/ T20 w 591"/>
                              <a:gd name="T22" fmla="+- 0 1107 784"/>
                              <a:gd name="T23" fmla="*/ 1107 h 621"/>
                              <a:gd name="T24" fmla="+- 0 476 461"/>
                              <a:gd name="T25" fmla="*/ T24 w 591"/>
                              <a:gd name="T26" fmla="+- 0 1183 784"/>
                              <a:gd name="T27" fmla="*/ 1183 h 621"/>
                              <a:gd name="T28" fmla="+- 0 472 461"/>
                              <a:gd name="T29" fmla="*/ T28 w 591"/>
                              <a:gd name="T30" fmla="+- 0 1317 784"/>
                              <a:gd name="T31" fmla="*/ 1317 h 621"/>
                              <a:gd name="T32" fmla="+- 0 559 461"/>
                              <a:gd name="T33" fmla="*/ T32 w 591"/>
                              <a:gd name="T34" fmla="+- 0 1395 784"/>
                              <a:gd name="T35" fmla="*/ 1395 h 621"/>
                              <a:gd name="T36" fmla="+- 0 682 461"/>
                              <a:gd name="T37" fmla="*/ T36 w 591"/>
                              <a:gd name="T38" fmla="+- 0 1400 784"/>
                              <a:gd name="T39" fmla="*/ 1400 h 621"/>
                              <a:gd name="T40" fmla="+- 0 744 461"/>
                              <a:gd name="T41" fmla="*/ T40 w 591"/>
                              <a:gd name="T42" fmla="+- 0 1376 784"/>
                              <a:gd name="T43" fmla="*/ 1376 h 621"/>
                              <a:gd name="T44" fmla="+- 0 628 461"/>
                              <a:gd name="T45" fmla="*/ T44 w 591"/>
                              <a:gd name="T46" fmla="+- 0 1369 784"/>
                              <a:gd name="T47" fmla="*/ 1369 h 621"/>
                              <a:gd name="T48" fmla="+- 0 578 461"/>
                              <a:gd name="T49" fmla="*/ T48 w 591"/>
                              <a:gd name="T50" fmla="+- 0 1314 784"/>
                              <a:gd name="T51" fmla="*/ 1314 h 621"/>
                              <a:gd name="T52" fmla="+- 0 583 461"/>
                              <a:gd name="T53" fmla="*/ T52 w 591"/>
                              <a:gd name="T54" fmla="+- 0 1207 784"/>
                              <a:gd name="T55" fmla="*/ 1207 h 621"/>
                              <a:gd name="T56" fmla="+- 0 663 461"/>
                              <a:gd name="T57" fmla="*/ T56 w 591"/>
                              <a:gd name="T58" fmla="+- 0 1126 784"/>
                              <a:gd name="T59" fmla="*/ 1126 h 621"/>
                              <a:gd name="T60" fmla="+- 0 900 461"/>
                              <a:gd name="T61" fmla="*/ T60 w 591"/>
                              <a:gd name="T62" fmla="+- 0 1054 784"/>
                              <a:gd name="T63" fmla="*/ 1054 h 621"/>
                              <a:gd name="T64" fmla="+- 0 889 461"/>
                              <a:gd name="T65" fmla="*/ T64 w 591"/>
                              <a:gd name="T66" fmla="+- 0 876 784"/>
                              <a:gd name="T67" fmla="*/ 876 h 621"/>
                              <a:gd name="T68" fmla="+- 0 819 461"/>
                              <a:gd name="T69" fmla="*/ T68 w 591"/>
                              <a:gd name="T70" fmla="+- 0 809 784"/>
                              <a:gd name="T71" fmla="*/ 809 h 621"/>
                              <a:gd name="T72" fmla="+- 0 793 461"/>
                              <a:gd name="T73" fmla="*/ T72 w 591"/>
                              <a:gd name="T74" fmla="+- 0 1333 784"/>
                              <a:gd name="T75" fmla="*/ 1333 h 621"/>
                              <a:gd name="T76" fmla="+- 0 832 461"/>
                              <a:gd name="T77" fmla="*/ T76 w 591"/>
                              <a:gd name="T78" fmla="+- 0 1388 784"/>
                              <a:gd name="T79" fmla="*/ 1388 h 621"/>
                              <a:gd name="T80" fmla="+- 0 917 461"/>
                              <a:gd name="T81" fmla="*/ T80 w 591"/>
                              <a:gd name="T82" fmla="+- 0 1405 784"/>
                              <a:gd name="T83" fmla="*/ 1405 h 621"/>
                              <a:gd name="T84" fmla="+- 0 996 461"/>
                              <a:gd name="T85" fmla="*/ T84 w 591"/>
                              <a:gd name="T86" fmla="+- 0 1387 784"/>
                              <a:gd name="T87" fmla="*/ 1387 h 621"/>
                              <a:gd name="T88" fmla="+- 0 954 461"/>
                              <a:gd name="T89" fmla="*/ T88 w 591"/>
                              <a:gd name="T90" fmla="+- 0 1370 784"/>
                              <a:gd name="T91" fmla="*/ 1370 h 621"/>
                              <a:gd name="T92" fmla="+- 0 912 461"/>
                              <a:gd name="T93" fmla="*/ T92 w 591"/>
                              <a:gd name="T94" fmla="+- 0 1344 784"/>
                              <a:gd name="T95" fmla="*/ 1344 h 621"/>
                              <a:gd name="T96" fmla="+- 0 900 461"/>
                              <a:gd name="T97" fmla="*/ T96 w 591"/>
                              <a:gd name="T98" fmla="+- 0 1054 784"/>
                              <a:gd name="T99" fmla="*/ 1054 h 621"/>
                              <a:gd name="T100" fmla="+- 0 797 461"/>
                              <a:gd name="T101" fmla="*/ T100 w 591"/>
                              <a:gd name="T102" fmla="+- 0 1187 784"/>
                              <a:gd name="T103" fmla="*/ 1187 h 621"/>
                              <a:gd name="T104" fmla="+- 0 768 461"/>
                              <a:gd name="T105" fmla="*/ T104 w 591"/>
                              <a:gd name="T106" fmla="+- 0 1327 784"/>
                              <a:gd name="T107" fmla="*/ 1327 h 621"/>
                              <a:gd name="T108" fmla="+- 0 668 461"/>
                              <a:gd name="T109" fmla="*/ T108 w 591"/>
                              <a:gd name="T110" fmla="+- 0 1376 784"/>
                              <a:gd name="T111" fmla="*/ 1376 h 621"/>
                              <a:gd name="T112" fmla="+- 0 763 461"/>
                              <a:gd name="T113" fmla="*/ T112 w 591"/>
                              <a:gd name="T114" fmla="+- 0 1364 784"/>
                              <a:gd name="T115" fmla="*/ 1364 h 621"/>
                              <a:gd name="T116" fmla="+- 0 909 461"/>
                              <a:gd name="T117" fmla="*/ T116 w 591"/>
                              <a:gd name="T118" fmla="+- 0 1333 784"/>
                              <a:gd name="T119" fmla="*/ 1333 h 621"/>
                              <a:gd name="T120" fmla="+- 0 900 461"/>
                              <a:gd name="T121" fmla="*/ T120 w 591"/>
                              <a:gd name="T122" fmla="+- 0 1260 784"/>
                              <a:gd name="T123" fmla="*/ 1260 h 621"/>
                              <a:gd name="T124" fmla="+- 0 1036 461"/>
                              <a:gd name="T125" fmla="*/ T124 w 591"/>
                              <a:gd name="T126" fmla="+- 0 1328 784"/>
                              <a:gd name="T127" fmla="*/ 1328 h 621"/>
                              <a:gd name="T128" fmla="+- 0 995 461"/>
                              <a:gd name="T129" fmla="*/ T128 w 591"/>
                              <a:gd name="T130" fmla="+- 0 1360 784"/>
                              <a:gd name="T131" fmla="*/ 1360 h 621"/>
                              <a:gd name="T132" fmla="+- 0 954 461"/>
                              <a:gd name="T133" fmla="*/ T132 w 591"/>
                              <a:gd name="T134" fmla="+- 0 1370 784"/>
                              <a:gd name="T135" fmla="*/ 1370 h 621"/>
                              <a:gd name="T136" fmla="+- 0 1027 461"/>
                              <a:gd name="T137" fmla="*/ T136 w 591"/>
                              <a:gd name="T138" fmla="+- 0 1367 784"/>
                              <a:gd name="T139" fmla="*/ 1367 h 621"/>
                              <a:gd name="T140" fmla="+- 0 1036 461"/>
                              <a:gd name="T141" fmla="*/ T140 w 591"/>
                              <a:gd name="T142" fmla="+- 0 1328 784"/>
                              <a:gd name="T143" fmla="*/ 1328 h 621"/>
                              <a:gd name="T144" fmla="+- 0 604 461"/>
                              <a:gd name="T145" fmla="*/ T144 w 591"/>
                              <a:gd name="T146" fmla="+- 0 793 784"/>
                              <a:gd name="T147" fmla="*/ 793 h 621"/>
                              <a:gd name="T148" fmla="+- 0 501 461"/>
                              <a:gd name="T149" fmla="*/ T148 w 591"/>
                              <a:gd name="T150" fmla="+- 0 852 784"/>
                              <a:gd name="T151" fmla="*/ 852 h 621"/>
                              <a:gd name="T152" fmla="+- 0 490 461"/>
                              <a:gd name="T153" fmla="*/ T152 w 591"/>
                              <a:gd name="T154" fmla="+- 0 917 784"/>
                              <a:gd name="T155" fmla="*/ 917 h 621"/>
                              <a:gd name="T156" fmla="+- 0 517 461"/>
                              <a:gd name="T157" fmla="*/ T156 w 591"/>
                              <a:gd name="T158" fmla="+- 0 942 784"/>
                              <a:gd name="T159" fmla="*/ 942 h 621"/>
                              <a:gd name="T160" fmla="+- 0 565 461"/>
                              <a:gd name="T161" fmla="*/ T160 w 591"/>
                              <a:gd name="T162" fmla="+- 0 941 784"/>
                              <a:gd name="T163" fmla="*/ 941 h 621"/>
                              <a:gd name="T164" fmla="+- 0 591 461"/>
                              <a:gd name="T165" fmla="*/ T164 w 591"/>
                              <a:gd name="T166" fmla="+- 0 903 784"/>
                              <a:gd name="T167" fmla="*/ 903 h 621"/>
                              <a:gd name="T168" fmla="+- 0 607 461"/>
                              <a:gd name="T169" fmla="*/ T168 w 591"/>
                              <a:gd name="T170" fmla="+- 0 843 784"/>
                              <a:gd name="T171" fmla="*/ 843 h 621"/>
                              <a:gd name="T172" fmla="+- 0 647 461"/>
                              <a:gd name="T173" fmla="*/ T172 w 591"/>
                              <a:gd name="T174" fmla="+- 0 812 784"/>
                              <a:gd name="T175" fmla="*/ 812 h 621"/>
                              <a:gd name="T176" fmla="+- 0 819 461"/>
                              <a:gd name="T177" fmla="*/ T176 w 591"/>
                              <a:gd name="T178" fmla="+- 0 809 784"/>
                              <a:gd name="T179" fmla="*/ 809 h 621"/>
                              <a:gd name="T180" fmla="+- 0 689 461"/>
                              <a:gd name="T181" fmla="*/ T180 w 591"/>
                              <a:gd name="T182" fmla="+- 0 784 784"/>
                              <a:gd name="T183" fmla="*/ 784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91" h="621">
                                <a:moveTo>
                                  <a:pt x="358" y="25"/>
                                </a:moveTo>
                                <a:lnTo>
                                  <a:pt x="221" y="25"/>
                                </a:lnTo>
                                <a:lnTo>
                                  <a:pt x="270" y="33"/>
                                </a:lnTo>
                                <a:lnTo>
                                  <a:pt x="306" y="57"/>
                                </a:lnTo>
                                <a:lnTo>
                                  <a:pt x="327" y="96"/>
                                </a:lnTo>
                                <a:lnTo>
                                  <a:pt x="334" y="151"/>
                                </a:lnTo>
                                <a:lnTo>
                                  <a:pt x="334" y="201"/>
                                </a:lnTo>
                                <a:lnTo>
                                  <a:pt x="327" y="237"/>
                                </a:lnTo>
                                <a:lnTo>
                                  <a:pt x="305" y="263"/>
                                </a:lnTo>
                                <a:lnTo>
                                  <a:pt x="269" y="282"/>
                                </a:lnTo>
                                <a:lnTo>
                                  <a:pt x="220" y="297"/>
                                </a:lnTo>
                                <a:lnTo>
                                  <a:pt x="129" y="323"/>
                                </a:lnTo>
                                <a:lnTo>
                                  <a:pt x="60" y="354"/>
                                </a:lnTo>
                                <a:lnTo>
                                  <a:pt x="15" y="399"/>
                                </a:lnTo>
                                <a:lnTo>
                                  <a:pt x="0" y="469"/>
                                </a:lnTo>
                                <a:lnTo>
                                  <a:pt x="11" y="533"/>
                                </a:lnTo>
                                <a:lnTo>
                                  <a:pt x="44" y="581"/>
                                </a:lnTo>
                                <a:lnTo>
                                  <a:pt x="98" y="611"/>
                                </a:lnTo>
                                <a:lnTo>
                                  <a:pt x="170" y="621"/>
                                </a:lnTo>
                                <a:lnTo>
                                  <a:pt x="221" y="616"/>
                                </a:lnTo>
                                <a:lnTo>
                                  <a:pt x="265" y="603"/>
                                </a:lnTo>
                                <a:lnTo>
                                  <a:pt x="283" y="592"/>
                                </a:lnTo>
                                <a:lnTo>
                                  <a:pt x="207" y="592"/>
                                </a:lnTo>
                                <a:lnTo>
                                  <a:pt x="167" y="585"/>
                                </a:lnTo>
                                <a:lnTo>
                                  <a:pt x="137" y="564"/>
                                </a:lnTo>
                                <a:lnTo>
                                  <a:pt x="117" y="530"/>
                                </a:lnTo>
                                <a:lnTo>
                                  <a:pt x="110" y="485"/>
                                </a:lnTo>
                                <a:lnTo>
                                  <a:pt x="122" y="423"/>
                                </a:lnTo>
                                <a:lnTo>
                                  <a:pt x="153" y="378"/>
                                </a:lnTo>
                                <a:lnTo>
                                  <a:pt x="202" y="342"/>
                                </a:lnTo>
                                <a:lnTo>
                                  <a:pt x="336" y="270"/>
                                </a:lnTo>
                                <a:lnTo>
                                  <a:pt x="439" y="270"/>
                                </a:lnTo>
                                <a:lnTo>
                                  <a:pt x="439" y="169"/>
                                </a:lnTo>
                                <a:lnTo>
                                  <a:pt x="428" y="92"/>
                                </a:lnTo>
                                <a:lnTo>
                                  <a:pt x="391" y="40"/>
                                </a:lnTo>
                                <a:lnTo>
                                  <a:pt x="358" y="25"/>
                                </a:lnTo>
                                <a:close/>
                                <a:moveTo>
                                  <a:pt x="448" y="549"/>
                                </a:moveTo>
                                <a:lnTo>
                                  <a:pt x="332" y="549"/>
                                </a:lnTo>
                                <a:lnTo>
                                  <a:pt x="346" y="581"/>
                                </a:lnTo>
                                <a:lnTo>
                                  <a:pt x="371" y="604"/>
                                </a:lnTo>
                                <a:lnTo>
                                  <a:pt x="408" y="617"/>
                                </a:lnTo>
                                <a:lnTo>
                                  <a:pt x="456" y="621"/>
                                </a:lnTo>
                                <a:lnTo>
                                  <a:pt x="498" y="616"/>
                                </a:lnTo>
                                <a:lnTo>
                                  <a:pt x="535" y="603"/>
                                </a:lnTo>
                                <a:lnTo>
                                  <a:pt x="561" y="586"/>
                                </a:lnTo>
                                <a:lnTo>
                                  <a:pt x="493" y="586"/>
                                </a:lnTo>
                                <a:lnTo>
                                  <a:pt x="467" y="580"/>
                                </a:lnTo>
                                <a:lnTo>
                                  <a:pt x="451" y="560"/>
                                </a:lnTo>
                                <a:lnTo>
                                  <a:pt x="448" y="549"/>
                                </a:lnTo>
                                <a:close/>
                                <a:moveTo>
                                  <a:pt x="439" y="270"/>
                                </a:moveTo>
                                <a:lnTo>
                                  <a:pt x="336" y="270"/>
                                </a:lnTo>
                                <a:lnTo>
                                  <a:pt x="336" y="403"/>
                                </a:lnTo>
                                <a:lnTo>
                                  <a:pt x="329" y="483"/>
                                </a:lnTo>
                                <a:lnTo>
                                  <a:pt x="307" y="543"/>
                                </a:lnTo>
                                <a:lnTo>
                                  <a:pt x="267" y="579"/>
                                </a:lnTo>
                                <a:lnTo>
                                  <a:pt x="207" y="592"/>
                                </a:lnTo>
                                <a:lnTo>
                                  <a:pt x="283" y="592"/>
                                </a:lnTo>
                                <a:lnTo>
                                  <a:pt x="302" y="580"/>
                                </a:lnTo>
                                <a:lnTo>
                                  <a:pt x="332" y="549"/>
                                </a:lnTo>
                                <a:lnTo>
                                  <a:pt x="448" y="549"/>
                                </a:lnTo>
                                <a:lnTo>
                                  <a:pt x="442" y="526"/>
                                </a:lnTo>
                                <a:lnTo>
                                  <a:pt x="439" y="476"/>
                                </a:lnTo>
                                <a:lnTo>
                                  <a:pt x="439" y="270"/>
                                </a:lnTo>
                                <a:close/>
                                <a:moveTo>
                                  <a:pt x="575" y="544"/>
                                </a:moveTo>
                                <a:lnTo>
                                  <a:pt x="554" y="562"/>
                                </a:lnTo>
                                <a:lnTo>
                                  <a:pt x="534" y="576"/>
                                </a:lnTo>
                                <a:lnTo>
                                  <a:pt x="514" y="584"/>
                                </a:lnTo>
                                <a:lnTo>
                                  <a:pt x="493" y="586"/>
                                </a:lnTo>
                                <a:lnTo>
                                  <a:pt x="561" y="586"/>
                                </a:lnTo>
                                <a:lnTo>
                                  <a:pt x="566" y="583"/>
                                </a:lnTo>
                                <a:lnTo>
                                  <a:pt x="590" y="556"/>
                                </a:lnTo>
                                <a:lnTo>
                                  <a:pt x="575" y="544"/>
                                </a:lnTo>
                                <a:close/>
                                <a:moveTo>
                                  <a:pt x="228" y="0"/>
                                </a:moveTo>
                                <a:lnTo>
                                  <a:pt x="143" y="9"/>
                                </a:lnTo>
                                <a:lnTo>
                                  <a:pt x="79" y="32"/>
                                </a:lnTo>
                                <a:lnTo>
                                  <a:pt x="40" y="68"/>
                                </a:lnTo>
                                <a:lnTo>
                                  <a:pt x="26" y="114"/>
                                </a:lnTo>
                                <a:lnTo>
                                  <a:pt x="29" y="133"/>
                                </a:lnTo>
                                <a:lnTo>
                                  <a:pt x="40" y="149"/>
                                </a:lnTo>
                                <a:lnTo>
                                  <a:pt x="56" y="158"/>
                                </a:lnTo>
                                <a:lnTo>
                                  <a:pt x="78" y="162"/>
                                </a:lnTo>
                                <a:lnTo>
                                  <a:pt x="104" y="157"/>
                                </a:lnTo>
                                <a:lnTo>
                                  <a:pt x="120" y="142"/>
                                </a:lnTo>
                                <a:lnTo>
                                  <a:pt x="130" y="119"/>
                                </a:lnTo>
                                <a:lnTo>
                                  <a:pt x="137" y="89"/>
                                </a:lnTo>
                                <a:lnTo>
                                  <a:pt x="146" y="59"/>
                                </a:lnTo>
                                <a:lnTo>
                                  <a:pt x="162" y="39"/>
                                </a:lnTo>
                                <a:lnTo>
                                  <a:pt x="186" y="28"/>
                                </a:lnTo>
                                <a:lnTo>
                                  <a:pt x="221" y="25"/>
                                </a:lnTo>
                                <a:lnTo>
                                  <a:pt x="358" y="25"/>
                                </a:lnTo>
                                <a:lnTo>
                                  <a:pt x="325" y="10"/>
                                </a:lnTo>
                                <a:lnTo>
                                  <a:pt x="228" y="0"/>
                                </a:lnTo>
                                <a:close/>
                              </a:path>
                            </a:pathLst>
                          </a:custGeom>
                          <a:solidFill>
                            <a:srgbClr val="F0B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D2F329" id="Group 2" o:spid="_x0000_s1026" style="width:198pt;height:84.25pt;mso-position-horizontal-relative:char;mso-position-vertical-relative:line" coordsize="3960,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597;top:70;width:197;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">
                  <v:imagedata r:id="rId15" o:title=""/>
                </v:shape>
                <v:shape id="Picture 15" o:spid="_x0000_s1028" type="#_x0000_t75" style="position:absolute;left:1224;top:70;width:278;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">
                  <v:imagedata r:id="rId16" o:title=""/>
                </v:shape>
                <v:shape id="Freeform 14" o:spid="_x0000_s1029" style="position:absolute;left:848;top:67;width:327;height:447;visibility:visible;mso-wrap-style:square;v-text-anchor:top" coordsize="32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" path="m95,l73,8,49,14,26,18,2,23r,7l25,35,40,45r8,19l50,92r,253l50,391r-6,29l30,434,3,438r-3,l,447r166,l166,438r-35,-4l113,421r-8,-28l104,345r,-66l126,279r-4,-3l109,245r-5,-41l104,115r5,-43l123,42r4,-4l104,38,100,2,95,xm126,279r-22,l122,295r21,12l166,313r27,2l244,305r6,-4l173,301r-29,-7l126,279xm244,18r-68,l213,27r28,27l258,98r6,61l258,221r-17,44l212,292r-39,9l250,301r37,-27l316,225r11,-65l316,98,286,49,244,18xm184,4l160,6r-21,8l121,25,104,38r23,l146,24r30,-6l244,18r-3,-2l184,4xe" fillcolor="#231f20" stroked="f">
                  <v:path arrowok="t" o:connecttype="custom" o:connectlocs="73,75;26,85;2,97;40,112;50,159;50,458;30,501;0,505;166,514;131,501;105,460;104,346;122,343;104,271;109,139;127,105;100,69;126,346;122,362;166,380;244,372;173,368;126,346;176,85;241,121;264,226;241,332;173,368;287,341;327,227;286,116;184,71;139,81;104,105;146,91;244,85;184,71" o:connectangles="0,0,0,0,0,0,0,0,0,0,0,0,0,0,0,0,0,0,0,0,0,0,0,0,0,0,0,0,0,0,0,0,0,0,0,0,0"/>
                </v:shape>
                <v:shape id="Picture 13" o:spid="_x0000_s1030" type="#_x0000_t75" style="position:absolute;left:1544;top:70;width:254;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">
                  <v:imagedata r:id="rId17" o:title=""/>
                </v:shape>
                <v:shape id="Picture 12" o:spid="_x0000_s1031" type="#_x0000_t75" style="position:absolute;left:14;top:67;width:529;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">
                  <v:imagedata r:id="rId18" o:title=""/>
                </v:shape>
                <v:shape id="Picture 11" o:spid="_x0000_s1032" type="#_x0000_t75" style="position:absolute;left:1838;width:194;height: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">
                  <v:imagedata r:id="rId19" o:title=""/>
                </v:shape>
                <v:shape id="Picture 10" o:spid="_x0000_s1033" type="#_x0000_t75" style="position:absolute;top:643;width:3960;height:1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">
                  <v:imagedata r:id="rId20" o:title=""/>
                </v:shape>
                <v:shape id="Freeform 9" o:spid="_x0000_s1034" style="position:absolute;left:2166;top:426;width:307;height:960;visibility:visible;mso-wrap-style:square;v-text-anchor:top" coordsize="3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" path="m307,940l,940r,20l307,960r,-20xm206,l107,14,56,21,3,26r,16l50,50,79,71r16,37l99,163r,589l98,848,88,905,60,933,5,940r296,l247,933,218,905,207,848r-1,-96l206,xe" fillcolor="#f0b030" stroked="f">
                  <v:path arrowok="t" o:connecttype="custom" o:connectlocs="307,1366;0,1366;0,1386;307,1386;307,1366;206,426;107,440;56,447;3,452;3,468;50,476;79,497;95,534;99,589;99,1178;98,1274;88,1331;60,1359;5,1366;301,1366;247,1359;218,1331;207,1274;206,1178;206,426" o:connectangles="0,0,0,0,0,0,0,0,0,0,0,0,0,0,0,0,0,0,0,0,0,0,0,0,0"/>
                </v:shape>
                <v:shape id="Freeform 8" o:spid="_x0000_s1035" style="position:absolute;left:1039;top:426;width:649;height:979;visibility:visible;mso-wrap-style:square;v-text-anchor:top" coordsize="64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" path="m203,l105,14,53,21,,26,,42r47,8l77,71r15,37l97,163r,816l113,979r14,-21l142,944r16,-9l176,932r86,l230,904,209,843r-6,-84l203,581r10,-86l241,434r9,-7l203,427,203,xm262,932r-86,l201,939r37,16l291,972r73,7l433,972r52,-18l341,954,273,941r-11,-9xm483,386r-136,l408,398r49,34l493,490r22,79l523,671r-8,101l493,852r-37,56l405,943r-64,11l485,954r9,-3l547,917r43,-46l622,814r20,-68l648,669r-7,-73l620,530,588,473,544,425,491,389r-8,-3xm364,358r-49,5l274,378r-37,22l203,427r47,l287,398r60,-12l483,386,431,366r-67,-8xe" fillcolor="#f0b030" stroked="f">
                  <v:path arrowok="t" o:connecttype="custom" o:connectlocs="105,440;0,452;47,476;92,534;97,1405;127,1384;158,1361;262,1358;209,1269;203,1007;241,860;203,853;262,1358;201,1365;291,1398;433,1398;341,1380;262,1358;347,812;457,858;515,995;515,1198;456,1334;341,1380;494,1377;590,1297;642,1172;641,1022;588,899;491,815;364,784;274,804;203,853;287,824;483,812;364,784" o:connectangles="0,0,0,0,0,0,0,0,0,0,0,0,0,0,0,0,0,0,0,0,0,0,0,0,0,0,0,0,0,0,0,0,0,0,0,0"/>
                </v:shape>
                <v:shape id="Freeform 7" o:spid="_x0000_s1036" style="position:absolute;left:1786;top:777;width:307;height:609;visibility:visible;mso-wrap-style:square;v-text-anchor:top" coordsize="30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" path="m307,589l,589r,20l307,609r,-20xm206,l154,14,103,25,52,36,2,44r,16l50,69,79,90r16,37l99,183r,218l98,496,87,554,59,582,5,589r296,l246,582,218,554,207,496r-1,-95l206,xe" fillcolor="#f0b030" stroked="f">
                  <v:path arrowok="t" o:connecttype="custom" o:connectlocs="307,1366;0,1366;0,1386;307,1386;307,1366;206,777;154,791;103,802;52,813;2,821;2,837;50,846;79,867;95,904;99,960;99,1178;98,1273;87,1331;59,1359;5,1366;301,1366;246,1359;218,1331;207,1273;206,1178;206,777" o:connectangles="0,0,0,0,0,0,0,0,0,0,0,0,0,0,0,0,0,0,0,0,0,0,0,0,0,0"/>
                </v:shape>
                <v:shape id="Picture 6" o:spid="_x0000_s1037" type="#_x0000_t75" style="position:absolute;left:2643;top:435;width:128;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">
                  <v:imagedata r:id="rId21" o:title=""/>
                </v:shape>
                <v:shape id="Picture 5" o:spid="_x0000_s1038" type="#_x0000_t75" style="position:absolute;left:1873;top:435;width:128;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">
                  <v:imagedata r:id="rId22" o:title=""/>
                </v:shape>
                <v:shape id="Freeform 4" o:spid="_x0000_s1039" style="position:absolute;left:2556;top:777;width:307;height:609;visibility:visible;mso-wrap-style:square;v-text-anchor:top" coordsize="30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" path="m307,589l,589r,20l307,609r,-20xm206,l154,14,103,25,52,36,2,44r,16l50,69,79,90r16,37l99,183r,218l98,496,87,554,60,582,5,589r296,l247,582,218,554,207,496r-1,-95l206,xe" fillcolor="#f0b030" stroked="f">
                  <v:path arrowok="t" o:connecttype="custom" o:connectlocs="307,1366;0,1366;0,1386;307,1386;307,1366;206,777;154,791;103,802;52,813;2,821;2,837;50,846;79,867;95,904;99,960;99,1178;98,1273;87,1331;60,1359;5,1366;301,1366;247,1359;218,1331;207,1273;206,1178;206,777" o:connectangles="0,0,0,0,0,0,0,0,0,0,0,0,0,0,0,0,0,0,0,0,0,0,0,0,0,0"/>
                </v:shape>
                <v:shape id="Freeform 3" o:spid="_x0000_s1040" style="position:absolute;left:460;top:784;width:591;height:621;visibility:visible;mso-wrap-style:square;v-text-anchor:top" coordsize="59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" path="m358,25r-137,l270,33r36,24l327,96r7,55l334,201r-7,36l305,263r-36,19l220,297r-91,26l60,354,15,399,,469r11,64l44,581r54,30l170,621r51,-5l265,603r18,-11l207,592r-40,-7l137,564,117,530r-7,-45l122,423r31,-45l202,342,336,270r103,l439,169,428,92,391,40,358,25xm448,549r-116,l346,581r25,23l408,617r48,4l498,616r37,-13l561,586r-68,l467,580,451,560r-3,-11xm439,270r-103,l336,403r-7,80l307,543r-40,36l207,592r76,l302,580r30,-31l448,549r-6,-23l439,476r,-206xm575,544r-21,18l534,576r-20,8l493,586r68,l566,583r24,-27l575,544xm228,l143,9,79,32,40,68,26,114r3,19l40,149r16,9l78,162r26,-5l120,142r10,-23l137,89r9,-30l162,39,186,28r35,-3l358,25,325,10,228,xe" fillcolor="#f0b030" stroked="f">
                  <v:path arrowok="t" o:connecttype="custom" o:connectlocs="221,809;306,841;334,935;327,1021;269,1066;129,1107;15,1183;11,1317;98,1395;221,1400;283,1376;167,1369;117,1314;122,1207;202,1126;439,1054;428,876;358,809;332,1333;371,1388;456,1405;535,1387;493,1370;451,1344;439,1054;336,1187;307,1327;207,1376;302,1364;448,1333;439,1260;575,1328;534,1360;493,1370;566,1367;575,1328;143,793;40,852;29,917;56,942;104,941;130,903;146,843;186,812;358,809;228,784" o:connectangles="0,0,0,0,0,0,0,0,0,0,0,0,0,0,0,0,0,0,0,0,0,0,0,0,0,0,0,0,0,0,0,0,0,0,0,0,0,0,0,0,0,0,0,0,0,0"/>
                </v:shape>
                <w10:anchorlock/>
              </v:group>
            </w:pict>
          </mc:Fallback>
        </mc:AlternateContent>
      </w:r>
    </w:p>
    <w:p w14:paraId="7548F8B5" w14:textId="77777777" w:rsidR="00CC791C" w:rsidRPr="002C1824" w:rsidRDefault="00CC791C" w:rsidP="00347FF1">
      <w:pPr>
        <w:pStyle w:val="BodyText"/>
        <w:rPr>
          <w:rFonts w:ascii="Times New Roman" w:hAnsi="Times New Roman" w:cs="Times New Roman"/>
          <w:sz w:val="20"/>
        </w:rPr>
      </w:pPr>
    </w:p>
    <w:p w14:paraId="0B7A2E85" w14:textId="77777777" w:rsidR="00CC791C" w:rsidRPr="002C1824" w:rsidRDefault="00CC791C" w:rsidP="00347FF1">
      <w:pPr>
        <w:pStyle w:val="BodyText"/>
        <w:rPr>
          <w:rFonts w:ascii="Times New Roman" w:hAnsi="Times New Roman" w:cs="Times New Roman"/>
          <w:sz w:val="20"/>
        </w:rPr>
      </w:pPr>
    </w:p>
    <w:p w14:paraId="6957540B" w14:textId="77777777" w:rsidR="00CC791C" w:rsidRPr="002C1824" w:rsidRDefault="00CC791C" w:rsidP="00347FF1">
      <w:pPr>
        <w:pStyle w:val="BodyText"/>
        <w:rPr>
          <w:rFonts w:ascii="Times New Roman" w:hAnsi="Times New Roman" w:cs="Times New Roman"/>
          <w:sz w:val="20"/>
        </w:rPr>
      </w:pPr>
    </w:p>
    <w:p w14:paraId="56401EE2" w14:textId="77777777" w:rsidR="00CC791C" w:rsidRPr="002C1824" w:rsidRDefault="00CC791C" w:rsidP="00347FF1">
      <w:pPr>
        <w:pStyle w:val="BodyText"/>
        <w:rPr>
          <w:rFonts w:ascii="Times New Roman" w:hAnsi="Times New Roman" w:cs="Times New Roman"/>
          <w:sz w:val="20"/>
        </w:rPr>
      </w:pPr>
    </w:p>
    <w:p w14:paraId="74EDABB9" w14:textId="77777777" w:rsidR="00CC791C" w:rsidRPr="002C1824" w:rsidRDefault="00CC791C" w:rsidP="00347FF1">
      <w:pPr>
        <w:pStyle w:val="BodyText"/>
        <w:rPr>
          <w:rFonts w:ascii="Times New Roman" w:hAnsi="Times New Roman" w:cs="Times New Roman"/>
          <w:sz w:val="20"/>
        </w:rPr>
      </w:pPr>
      <w:r w:rsidRPr="002C1824">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15D313E6" wp14:editId="57B42ABE">
                <wp:simplePos x="0" y="0"/>
                <wp:positionH relativeFrom="column">
                  <wp:posOffset>2185035</wp:posOffset>
                </wp:positionH>
                <wp:positionV relativeFrom="paragraph">
                  <wp:posOffset>12701</wp:posOffset>
                </wp:positionV>
                <wp:extent cx="4924425" cy="6705600"/>
                <wp:effectExtent l="0" t="0" r="952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670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2DFF" w14:textId="0DFFB58E"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 xml:space="preserve">To: Members and Staff, California Workforce Development Board (CWDB) </w:t>
                            </w:r>
                          </w:p>
                          <w:p w14:paraId="22CC8055" w14:textId="1B3AB350"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 xml:space="preserve">From: Staff, Board, and Fellows of RespectAbility </w:t>
                            </w:r>
                          </w:p>
                          <w:p w14:paraId="081C9852" w14:textId="12507F9F"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Re: Public Comments for August 11</w:t>
                            </w:r>
                            <w:r w:rsidRPr="00ED3EF4">
                              <w:rPr>
                                <w:rFonts w:ascii="Times New Roman" w:hAnsi="Times New Roman" w:cs="Times New Roman"/>
                                <w:sz w:val="24"/>
                                <w:vertAlign w:val="superscript"/>
                              </w:rPr>
                              <w:t>th</w:t>
                            </w:r>
                            <w:r w:rsidRPr="00ED3EF4">
                              <w:rPr>
                                <w:rFonts w:ascii="Times New Roman" w:hAnsi="Times New Roman" w:cs="Times New Roman"/>
                                <w:sz w:val="24"/>
                              </w:rPr>
                              <w:t xml:space="preserve">, </w:t>
                            </w:r>
                            <w:r w:rsidR="00F03EB9" w:rsidRPr="00ED3EF4">
                              <w:rPr>
                                <w:rFonts w:ascii="Times New Roman" w:hAnsi="Times New Roman" w:cs="Times New Roman"/>
                                <w:sz w:val="24"/>
                              </w:rPr>
                              <w:t>2021,</w:t>
                            </w:r>
                            <w:r w:rsidRPr="00ED3EF4">
                              <w:rPr>
                                <w:rFonts w:ascii="Times New Roman" w:hAnsi="Times New Roman" w:cs="Times New Roman"/>
                                <w:sz w:val="24"/>
                              </w:rPr>
                              <w:t xml:space="preserve"> CWDB Executive Committee Meeting. </w:t>
                            </w:r>
                          </w:p>
                          <w:p w14:paraId="098718D9" w14:textId="1CA6B92C"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Dear Chair</w:t>
                            </w:r>
                            <w:r w:rsidR="00DF4800">
                              <w:rPr>
                                <w:rFonts w:ascii="Times New Roman" w:hAnsi="Times New Roman" w:cs="Times New Roman"/>
                                <w:sz w:val="24"/>
                              </w:rPr>
                              <w:t xml:space="preserve"> </w:t>
                            </w:r>
                            <w:r w:rsidRPr="00ED3EF4">
                              <w:rPr>
                                <w:rFonts w:ascii="Times New Roman" w:hAnsi="Times New Roman" w:cs="Times New Roman"/>
                                <w:sz w:val="24"/>
                              </w:rPr>
                              <w:t>Farooq,</w:t>
                            </w:r>
                            <w:r w:rsidR="001471D5">
                              <w:rPr>
                                <w:rFonts w:ascii="Times New Roman" w:hAnsi="Times New Roman" w:cs="Times New Roman"/>
                                <w:sz w:val="24"/>
                              </w:rPr>
                              <w:t xml:space="preserve"> Ph.D.</w:t>
                            </w:r>
                            <w:r w:rsidR="001559AB">
                              <w:rPr>
                                <w:rFonts w:ascii="Times New Roman" w:hAnsi="Times New Roman" w:cs="Times New Roman"/>
                                <w:sz w:val="24"/>
                              </w:rPr>
                              <w:t xml:space="preserve"> and Executive Director </w:t>
                            </w:r>
                            <w:r w:rsidR="001559AB" w:rsidRPr="001559AB">
                              <w:rPr>
                                <w:rFonts w:ascii="Times New Roman" w:hAnsi="Times New Roman" w:cs="Times New Roman"/>
                                <w:sz w:val="24"/>
                              </w:rPr>
                              <w:t>Rainey</w:t>
                            </w:r>
                            <w:r w:rsidR="001471D5">
                              <w:rPr>
                                <w:rFonts w:ascii="Times New Roman" w:hAnsi="Times New Roman" w:cs="Times New Roman"/>
                                <w:sz w:val="24"/>
                              </w:rPr>
                              <w:t xml:space="preserve">, </w:t>
                            </w:r>
                          </w:p>
                          <w:p w14:paraId="353666C0" w14:textId="3C40B990"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Thank you</w:t>
                            </w:r>
                            <w:r w:rsidR="00056438">
                              <w:rPr>
                                <w:rFonts w:ascii="Times New Roman" w:hAnsi="Times New Roman" w:cs="Times New Roman"/>
                                <w:sz w:val="24"/>
                              </w:rPr>
                              <w:t xml:space="preserve"> very</w:t>
                            </w:r>
                            <w:r w:rsidRPr="00ED3EF4">
                              <w:rPr>
                                <w:rFonts w:ascii="Times New Roman" w:hAnsi="Times New Roman" w:cs="Times New Roman"/>
                                <w:sz w:val="24"/>
                              </w:rPr>
                              <w:t xml:space="preserve"> much for the opportunity to offer our comments </w:t>
                            </w:r>
                            <w:r w:rsidR="00B312E1" w:rsidRPr="00ED3EF4">
                              <w:rPr>
                                <w:rFonts w:ascii="Times New Roman" w:hAnsi="Times New Roman" w:cs="Times New Roman"/>
                                <w:sz w:val="24"/>
                              </w:rPr>
                              <w:t>for the California Workforce Development Board (CWDB)’s August 11</w:t>
                            </w:r>
                            <w:r w:rsidR="00B312E1" w:rsidRPr="00ED3EF4">
                              <w:rPr>
                                <w:rFonts w:ascii="Times New Roman" w:hAnsi="Times New Roman" w:cs="Times New Roman"/>
                                <w:sz w:val="24"/>
                                <w:vertAlign w:val="superscript"/>
                              </w:rPr>
                              <w:t>th</w:t>
                            </w:r>
                            <w:r w:rsidR="00B312E1" w:rsidRPr="00ED3EF4">
                              <w:rPr>
                                <w:rFonts w:ascii="Times New Roman" w:hAnsi="Times New Roman" w:cs="Times New Roman"/>
                                <w:sz w:val="24"/>
                              </w:rPr>
                              <w:t xml:space="preserve"> Executive Committee meeting. </w:t>
                            </w:r>
                            <w:r w:rsidR="00483F95">
                              <w:rPr>
                                <w:rFonts w:ascii="Times New Roman" w:hAnsi="Times New Roman" w:cs="Times New Roman"/>
                                <w:sz w:val="24"/>
                              </w:rPr>
                              <w:t xml:space="preserve">With </w:t>
                            </w:r>
                            <w:r w:rsidR="00056438">
                              <w:rPr>
                                <w:rFonts w:ascii="Times New Roman" w:hAnsi="Times New Roman" w:cs="Times New Roman"/>
                                <w:sz w:val="24"/>
                              </w:rPr>
                              <w:t xml:space="preserve">a </w:t>
                            </w:r>
                            <w:r w:rsidR="00C5088A">
                              <w:rPr>
                                <w:rFonts w:ascii="Times New Roman" w:hAnsi="Times New Roman" w:cs="Times New Roman"/>
                                <w:sz w:val="24"/>
                              </w:rPr>
                              <w:t>plurality of</w:t>
                            </w:r>
                            <w:r w:rsidR="00483F95">
                              <w:rPr>
                                <w:rFonts w:ascii="Times New Roman" w:hAnsi="Times New Roman" w:cs="Times New Roman"/>
                                <w:sz w:val="24"/>
                              </w:rPr>
                              <w:t xml:space="preserve"> our staff in Los Angeles, </w:t>
                            </w:r>
                            <w:r w:rsidR="00B312E1" w:rsidRPr="00ED3EF4">
                              <w:rPr>
                                <w:rFonts w:ascii="Times New Roman" w:hAnsi="Times New Roman" w:cs="Times New Roman"/>
                                <w:sz w:val="24"/>
                              </w:rPr>
                              <w:t xml:space="preserve">RespectAbility is a nonpartisan, nonprofit disability inclusion organization dedicated to fighting stigmas and advancing opportunities for millions of Americans with disabilities. </w:t>
                            </w:r>
                          </w:p>
                          <w:p w14:paraId="070D98D7" w14:textId="4B512D4E" w:rsidR="00ED3EF4" w:rsidRPr="00ED3EF4" w:rsidRDefault="00BA081F" w:rsidP="00ED3EF4">
                            <w:pPr>
                              <w:spacing w:line="240" w:lineRule="auto"/>
                              <w:rPr>
                                <w:rFonts w:ascii="Times New Roman" w:hAnsi="Times New Roman" w:cs="Times New Roman"/>
                                <w:sz w:val="24"/>
                              </w:rPr>
                            </w:pPr>
                            <w:r w:rsidRPr="00ED3EF4">
                              <w:rPr>
                                <w:rFonts w:ascii="Times New Roman" w:hAnsi="Times New Roman" w:cs="Times New Roman"/>
                                <w:sz w:val="24"/>
                              </w:rPr>
                              <w:t>One-in-five Americans ha</w:t>
                            </w:r>
                            <w:r w:rsidR="005E0DF9">
                              <w:rPr>
                                <w:rFonts w:ascii="Times New Roman" w:hAnsi="Times New Roman" w:cs="Times New Roman"/>
                                <w:sz w:val="24"/>
                              </w:rPr>
                              <w:t>ve</w:t>
                            </w:r>
                            <w:r w:rsidRPr="00ED3EF4">
                              <w:rPr>
                                <w:rFonts w:ascii="Times New Roman" w:hAnsi="Times New Roman" w:cs="Times New Roman"/>
                                <w:sz w:val="24"/>
                              </w:rPr>
                              <w:t xml:space="preserve"> a disability according to the U.S. Census Bureau. People with disabilities are America’s largest minority group and the only one that, due to accident, aging or illness, anyone can join at any time. Indeed, in California itself, </w:t>
                            </w:r>
                            <w:hyperlink r:id="rId23" w:history="1">
                              <w:r w:rsidRPr="00ED3EF4">
                                <w:rPr>
                                  <w:rStyle w:val="Hyperlink"/>
                                  <w:rFonts w:ascii="Times New Roman" w:hAnsi="Times New Roman" w:cs="Times New Roman"/>
                                  <w:sz w:val="24"/>
                                </w:rPr>
                                <w:t>there are 4,131,700</w:t>
                              </w:r>
                            </w:hyperlink>
                            <w:r w:rsidRPr="00ED3EF4">
                              <w:rPr>
                                <w:rFonts w:ascii="Times New Roman" w:hAnsi="Times New Roman" w:cs="Times New Roman"/>
                                <w:sz w:val="24"/>
                              </w:rPr>
                              <w:t xml:space="preserve"> residents living with some form of disability and they make up fully 10.6 percent of the state’s population.</w:t>
                            </w:r>
                            <w:r w:rsidR="00ED3EF4" w:rsidRPr="00ED3EF4">
                              <w:rPr>
                                <w:rFonts w:ascii="Times New Roman" w:hAnsi="Times New Roman" w:cs="Times New Roman"/>
                                <w:sz w:val="24"/>
                              </w:rPr>
                              <w:t xml:space="preserve"> In that number, it is critical to recognize the great diversity and intersectional identities of people with disabilities in California. Out of that number, </w:t>
                            </w:r>
                            <w:r w:rsidR="00483F95">
                              <w:rPr>
                                <w:rFonts w:ascii="Times New Roman" w:hAnsi="Times New Roman" w:cs="Times New Roman"/>
                                <w:sz w:val="24"/>
                              </w:rPr>
                              <w:t xml:space="preserve">there are </w:t>
                            </w:r>
                            <w:hyperlink r:id="rId24" w:history="1">
                              <w:r w:rsidR="00ED3EF4" w:rsidRPr="00ED3EF4">
                                <w:rPr>
                                  <w:rStyle w:val="Hyperlink"/>
                                  <w:rFonts w:ascii="Times New Roman" w:hAnsi="Times New Roman" w:cs="Times New Roman"/>
                                  <w:sz w:val="24"/>
                                </w:rPr>
                                <w:t>2,217,128</w:t>
                              </w:r>
                            </w:hyperlink>
                            <w:r w:rsidR="00ED3EF4" w:rsidRPr="00ED3EF4">
                              <w:rPr>
                                <w:rFonts w:ascii="Times New Roman" w:hAnsi="Times New Roman" w:cs="Times New Roman"/>
                                <w:sz w:val="24"/>
                              </w:rPr>
                              <w:t xml:space="preserve"> Black, Indigenous, and People of Color (BIPOC) people with disabilities. That means that 53 percent of all Californians with disabilities are also members of other marginalized communities and face barriers such as systemic racism. </w:t>
                            </w:r>
                          </w:p>
                          <w:p w14:paraId="70B4658B" w14:textId="12710013" w:rsidR="00ED3EF4" w:rsidRPr="00ED3EF4" w:rsidRDefault="00ED3EF4" w:rsidP="00ED3EF4">
                            <w:pPr>
                              <w:spacing w:line="240" w:lineRule="auto"/>
                              <w:rPr>
                                <w:rFonts w:ascii="Times New Roman" w:hAnsi="Times New Roman" w:cs="Times New Roman"/>
                                <w:sz w:val="24"/>
                              </w:rPr>
                            </w:pPr>
                            <w:r w:rsidRPr="00ED3EF4">
                              <w:rPr>
                                <w:rFonts w:ascii="Times New Roman" w:hAnsi="Times New Roman" w:cs="Times New Roman"/>
                                <w:sz w:val="24"/>
                              </w:rPr>
                              <w:t>These facts have wide</w:t>
                            </w:r>
                            <w:r w:rsidR="005E0DF9">
                              <w:rPr>
                                <w:rFonts w:ascii="Times New Roman" w:hAnsi="Times New Roman" w:cs="Times New Roman"/>
                                <w:sz w:val="24"/>
                              </w:rPr>
                              <w:t>-r</w:t>
                            </w:r>
                            <w:r w:rsidRPr="00ED3EF4">
                              <w:rPr>
                                <w:rFonts w:ascii="Times New Roman" w:hAnsi="Times New Roman" w:cs="Times New Roman"/>
                                <w:sz w:val="24"/>
                              </w:rPr>
                              <w:t>anging implications for the state’s overall workforce development planning and the unique challenges facing Californians with disabilities need to be recognize</w:t>
                            </w:r>
                            <w:r w:rsidR="005E0DF9">
                              <w:rPr>
                                <w:rFonts w:ascii="Times New Roman" w:hAnsi="Times New Roman" w:cs="Times New Roman"/>
                                <w:sz w:val="24"/>
                              </w:rPr>
                              <w:t xml:space="preserve">d </w:t>
                            </w:r>
                            <w:r w:rsidRPr="00ED3EF4">
                              <w:rPr>
                                <w:rFonts w:ascii="Times New Roman" w:hAnsi="Times New Roman" w:cs="Times New Roman"/>
                                <w:sz w:val="24"/>
                              </w:rPr>
                              <w:t>across the entire scope of CWDB’s work.</w:t>
                            </w:r>
                          </w:p>
                          <w:p w14:paraId="4D374975" w14:textId="7AE7EF90" w:rsidR="00BA081F" w:rsidRDefault="00ED3EF4" w:rsidP="00ED3EF4">
                            <w:pPr>
                              <w:spacing w:line="240" w:lineRule="auto"/>
                              <w:rPr>
                                <w:rFonts w:ascii="Times New Roman" w:hAnsi="Times New Roman" w:cs="Times New Roman"/>
                                <w:sz w:val="24"/>
                              </w:rPr>
                            </w:pPr>
                            <w:r w:rsidRPr="00ED3EF4">
                              <w:rPr>
                                <w:rFonts w:ascii="Times New Roman" w:hAnsi="Times New Roman" w:cs="Times New Roman"/>
                                <w:sz w:val="24"/>
                              </w:rPr>
                              <w:t xml:space="preserve">In these comments, RespectAbility team of subject matter experts and advocates with disabilities have collected our critical ideas, policy proposals, and key data to inform your board’s decision-making process. While we are a national organization, we have a significant staff presence in </w:t>
                            </w:r>
                            <w:r w:rsidR="00F03EB9" w:rsidRPr="00ED3EF4">
                              <w:rPr>
                                <w:rFonts w:ascii="Times New Roman" w:hAnsi="Times New Roman" w:cs="Times New Roman"/>
                                <w:sz w:val="24"/>
                              </w:rPr>
                              <w:t>California,</w:t>
                            </w:r>
                            <w:r w:rsidRPr="00ED3EF4">
                              <w:rPr>
                                <w:rFonts w:ascii="Times New Roman" w:hAnsi="Times New Roman" w:cs="Times New Roman"/>
                                <w:sz w:val="24"/>
                              </w:rPr>
                              <w:t xml:space="preserve"> and we are eager to collaborate with you and your team. </w:t>
                            </w:r>
                          </w:p>
                          <w:p w14:paraId="13013D58" w14:textId="319B22C6" w:rsidR="00AB3723" w:rsidRDefault="00AB3723" w:rsidP="00ED3EF4">
                            <w:pPr>
                              <w:spacing w:line="240" w:lineRule="auto"/>
                              <w:rPr>
                                <w:rFonts w:ascii="Times New Roman" w:hAnsi="Times New Roman" w:cs="Times New Roman"/>
                                <w:sz w:val="24"/>
                              </w:rPr>
                            </w:pPr>
                          </w:p>
                          <w:p w14:paraId="21C6BFCD" w14:textId="77777777" w:rsidR="00AB3723" w:rsidRPr="00ED3EF4" w:rsidRDefault="00AB3723" w:rsidP="00AB3723">
                            <w:pPr>
                              <w:spacing w:line="240" w:lineRule="auto"/>
                              <w:rPr>
                                <w:rFonts w:ascii="Times New Roman" w:hAnsi="Times New Roman" w:cs="Times New Roman"/>
                                <w:sz w:val="24"/>
                              </w:rPr>
                            </w:pPr>
                            <w:r w:rsidRPr="00ED3EF4">
                              <w:rPr>
                                <w:rFonts w:ascii="Times New Roman" w:hAnsi="Times New Roman" w:cs="Times New Roman"/>
                                <w:sz w:val="24"/>
                              </w:rPr>
                              <w:t xml:space="preserve">Our ideas and recommendations are as follows: </w:t>
                            </w:r>
                          </w:p>
                          <w:p w14:paraId="2791DC8C" w14:textId="77777777" w:rsidR="00AB3723" w:rsidRPr="00ED3EF4" w:rsidRDefault="00AB3723" w:rsidP="00ED3EF4">
                            <w:pPr>
                              <w:spacing w:line="240" w:lineRule="auto"/>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313E6" id="_x0000_t202" coordsize="21600,21600" o:spt="202" path="m,l,21600r21600,l21600,xe">
                <v:stroke joinstyle="miter"/>
                <v:path gradientshapeok="t" o:connecttype="rect"/>
              </v:shapetype>
              <v:shape id="Text Box 17" o:spid="_x0000_s1026" type="#_x0000_t202" style="position:absolute;margin-left:172.05pt;margin-top:1pt;width:387.7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" stroked="f">
                <v:textbox>
                  <w:txbxContent>
                    <w:p w14:paraId="60972DFF" w14:textId="0DFFB58E"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 xml:space="preserve">To: Members and Staff, California Workforce Development Board (CWDB) </w:t>
                      </w:r>
                    </w:p>
                    <w:p w14:paraId="22CC8055" w14:textId="1B3AB350"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 xml:space="preserve">From: Staff, Board, and Fellows of RespectAbility </w:t>
                      </w:r>
                    </w:p>
                    <w:p w14:paraId="081C9852" w14:textId="12507F9F"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Re: Public Comments for August 11</w:t>
                      </w:r>
                      <w:r w:rsidRPr="00ED3EF4">
                        <w:rPr>
                          <w:rFonts w:ascii="Times New Roman" w:hAnsi="Times New Roman" w:cs="Times New Roman"/>
                          <w:sz w:val="24"/>
                          <w:vertAlign w:val="superscript"/>
                        </w:rPr>
                        <w:t>th</w:t>
                      </w:r>
                      <w:r w:rsidRPr="00ED3EF4">
                        <w:rPr>
                          <w:rFonts w:ascii="Times New Roman" w:hAnsi="Times New Roman" w:cs="Times New Roman"/>
                          <w:sz w:val="24"/>
                        </w:rPr>
                        <w:t xml:space="preserve">, </w:t>
                      </w:r>
                      <w:r w:rsidR="00F03EB9" w:rsidRPr="00ED3EF4">
                        <w:rPr>
                          <w:rFonts w:ascii="Times New Roman" w:hAnsi="Times New Roman" w:cs="Times New Roman"/>
                          <w:sz w:val="24"/>
                        </w:rPr>
                        <w:t>2021,</w:t>
                      </w:r>
                      <w:r w:rsidRPr="00ED3EF4">
                        <w:rPr>
                          <w:rFonts w:ascii="Times New Roman" w:hAnsi="Times New Roman" w:cs="Times New Roman"/>
                          <w:sz w:val="24"/>
                        </w:rPr>
                        <w:t xml:space="preserve"> CWDB Executive Committee Meeting. </w:t>
                      </w:r>
                    </w:p>
                    <w:p w14:paraId="098718D9" w14:textId="1CA6B92C"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Dear Chair</w:t>
                      </w:r>
                      <w:r w:rsidR="00DF4800">
                        <w:rPr>
                          <w:rFonts w:ascii="Times New Roman" w:hAnsi="Times New Roman" w:cs="Times New Roman"/>
                          <w:sz w:val="24"/>
                        </w:rPr>
                        <w:t xml:space="preserve"> </w:t>
                      </w:r>
                      <w:r w:rsidRPr="00ED3EF4">
                        <w:rPr>
                          <w:rFonts w:ascii="Times New Roman" w:hAnsi="Times New Roman" w:cs="Times New Roman"/>
                          <w:sz w:val="24"/>
                        </w:rPr>
                        <w:t>Farooq,</w:t>
                      </w:r>
                      <w:r w:rsidR="001471D5">
                        <w:rPr>
                          <w:rFonts w:ascii="Times New Roman" w:hAnsi="Times New Roman" w:cs="Times New Roman"/>
                          <w:sz w:val="24"/>
                        </w:rPr>
                        <w:t xml:space="preserve"> Ph.D.</w:t>
                      </w:r>
                      <w:r w:rsidR="001559AB">
                        <w:rPr>
                          <w:rFonts w:ascii="Times New Roman" w:hAnsi="Times New Roman" w:cs="Times New Roman"/>
                          <w:sz w:val="24"/>
                        </w:rPr>
                        <w:t xml:space="preserve"> and Executive Director </w:t>
                      </w:r>
                      <w:r w:rsidR="001559AB" w:rsidRPr="001559AB">
                        <w:rPr>
                          <w:rFonts w:ascii="Times New Roman" w:hAnsi="Times New Roman" w:cs="Times New Roman"/>
                          <w:sz w:val="24"/>
                        </w:rPr>
                        <w:t>Rainey</w:t>
                      </w:r>
                      <w:r w:rsidR="001471D5">
                        <w:rPr>
                          <w:rFonts w:ascii="Times New Roman" w:hAnsi="Times New Roman" w:cs="Times New Roman"/>
                          <w:sz w:val="24"/>
                        </w:rPr>
                        <w:t xml:space="preserve">, </w:t>
                      </w:r>
                    </w:p>
                    <w:p w14:paraId="353666C0" w14:textId="3C40B990" w:rsidR="00CC791C" w:rsidRPr="00ED3EF4" w:rsidRDefault="00CC791C" w:rsidP="00CC791C">
                      <w:pPr>
                        <w:spacing w:line="240" w:lineRule="auto"/>
                        <w:rPr>
                          <w:rFonts w:ascii="Times New Roman" w:hAnsi="Times New Roman" w:cs="Times New Roman"/>
                          <w:sz w:val="24"/>
                        </w:rPr>
                      </w:pPr>
                      <w:r w:rsidRPr="00ED3EF4">
                        <w:rPr>
                          <w:rFonts w:ascii="Times New Roman" w:hAnsi="Times New Roman" w:cs="Times New Roman"/>
                          <w:sz w:val="24"/>
                        </w:rPr>
                        <w:t>Thank you</w:t>
                      </w:r>
                      <w:r w:rsidR="00056438">
                        <w:rPr>
                          <w:rFonts w:ascii="Times New Roman" w:hAnsi="Times New Roman" w:cs="Times New Roman"/>
                          <w:sz w:val="24"/>
                        </w:rPr>
                        <w:t xml:space="preserve"> very</w:t>
                      </w:r>
                      <w:r w:rsidRPr="00ED3EF4">
                        <w:rPr>
                          <w:rFonts w:ascii="Times New Roman" w:hAnsi="Times New Roman" w:cs="Times New Roman"/>
                          <w:sz w:val="24"/>
                        </w:rPr>
                        <w:t xml:space="preserve"> much for the opportunity to offer our comments </w:t>
                      </w:r>
                      <w:r w:rsidR="00B312E1" w:rsidRPr="00ED3EF4">
                        <w:rPr>
                          <w:rFonts w:ascii="Times New Roman" w:hAnsi="Times New Roman" w:cs="Times New Roman"/>
                          <w:sz w:val="24"/>
                        </w:rPr>
                        <w:t>for the California Workforce Development Board (CWDB)’s August 11</w:t>
                      </w:r>
                      <w:r w:rsidR="00B312E1" w:rsidRPr="00ED3EF4">
                        <w:rPr>
                          <w:rFonts w:ascii="Times New Roman" w:hAnsi="Times New Roman" w:cs="Times New Roman"/>
                          <w:sz w:val="24"/>
                          <w:vertAlign w:val="superscript"/>
                        </w:rPr>
                        <w:t>th</w:t>
                      </w:r>
                      <w:r w:rsidR="00B312E1" w:rsidRPr="00ED3EF4">
                        <w:rPr>
                          <w:rFonts w:ascii="Times New Roman" w:hAnsi="Times New Roman" w:cs="Times New Roman"/>
                          <w:sz w:val="24"/>
                        </w:rPr>
                        <w:t xml:space="preserve"> Executive Committee meeting. </w:t>
                      </w:r>
                      <w:r w:rsidR="00483F95">
                        <w:rPr>
                          <w:rFonts w:ascii="Times New Roman" w:hAnsi="Times New Roman" w:cs="Times New Roman"/>
                          <w:sz w:val="24"/>
                        </w:rPr>
                        <w:t xml:space="preserve">With </w:t>
                      </w:r>
                      <w:r w:rsidR="00056438">
                        <w:rPr>
                          <w:rFonts w:ascii="Times New Roman" w:hAnsi="Times New Roman" w:cs="Times New Roman"/>
                          <w:sz w:val="24"/>
                        </w:rPr>
                        <w:t xml:space="preserve">a </w:t>
                      </w:r>
                      <w:r w:rsidR="00C5088A">
                        <w:rPr>
                          <w:rFonts w:ascii="Times New Roman" w:hAnsi="Times New Roman" w:cs="Times New Roman"/>
                          <w:sz w:val="24"/>
                        </w:rPr>
                        <w:t>plurality of</w:t>
                      </w:r>
                      <w:r w:rsidR="00483F95">
                        <w:rPr>
                          <w:rFonts w:ascii="Times New Roman" w:hAnsi="Times New Roman" w:cs="Times New Roman"/>
                          <w:sz w:val="24"/>
                        </w:rPr>
                        <w:t xml:space="preserve"> our staff in Los Angeles, </w:t>
                      </w:r>
                      <w:r w:rsidR="00B312E1" w:rsidRPr="00ED3EF4">
                        <w:rPr>
                          <w:rFonts w:ascii="Times New Roman" w:hAnsi="Times New Roman" w:cs="Times New Roman"/>
                          <w:sz w:val="24"/>
                        </w:rPr>
                        <w:t xml:space="preserve">RespectAbility is a nonpartisan, nonprofit disability inclusion organization dedicated to fighting stigmas and advancing opportunities for millions of Americans with disabilities. </w:t>
                      </w:r>
                    </w:p>
                    <w:p w14:paraId="070D98D7" w14:textId="4B512D4E" w:rsidR="00ED3EF4" w:rsidRPr="00ED3EF4" w:rsidRDefault="00BA081F" w:rsidP="00ED3EF4">
                      <w:pPr>
                        <w:spacing w:line="240" w:lineRule="auto"/>
                        <w:rPr>
                          <w:rFonts w:ascii="Times New Roman" w:hAnsi="Times New Roman" w:cs="Times New Roman"/>
                          <w:sz w:val="24"/>
                        </w:rPr>
                      </w:pPr>
                      <w:r w:rsidRPr="00ED3EF4">
                        <w:rPr>
                          <w:rFonts w:ascii="Times New Roman" w:hAnsi="Times New Roman" w:cs="Times New Roman"/>
                          <w:sz w:val="24"/>
                        </w:rPr>
                        <w:t>One-in-five Americans ha</w:t>
                      </w:r>
                      <w:r w:rsidR="005E0DF9">
                        <w:rPr>
                          <w:rFonts w:ascii="Times New Roman" w:hAnsi="Times New Roman" w:cs="Times New Roman"/>
                          <w:sz w:val="24"/>
                        </w:rPr>
                        <w:t>ve</w:t>
                      </w:r>
                      <w:r w:rsidRPr="00ED3EF4">
                        <w:rPr>
                          <w:rFonts w:ascii="Times New Roman" w:hAnsi="Times New Roman" w:cs="Times New Roman"/>
                          <w:sz w:val="24"/>
                        </w:rPr>
                        <w:t xml:space="preserve"> a disability according to the U.S. Census Bureau. People with disabilities are America’s largest minority group and the only one that, due to accident, aging or illness, anyone can join at any time. Indeed, in California itself, </w:t>
                      </w:r>
                      <w:hyperlink r:id="rId25" w:history="1">
                        <w:r w:rsidRPr="00ED3EF4">
                          <w:rPr>
                            <w:rStyle w:val="Hyperlink"/>
                            <w:rFonts w:ascii="Times New Roman" w:hAnsi="Times New Roman" w:cs="Times New Roman"/>
                            <w:sz w:val="24"/>
                          </w:rPr>
                          <w:t>there are 4,131,700</w:t>
                        </w:r>
                      </w:hyperlink>
                      <w:r w:rsidRPr="00ED3EF4">
                        <w:rPr>
                          <w:rFonts w:ascii="Times New Roman" w:hAnsi="Times New Roman" w:cs="Times New Roman"/>
                          <w:sz w:val="24"/>
                        </w:rPr>
                        <w:t xml:space="preserve"> residents living with some form of disability and they make up fully 10.6 percent of the state’s population.</w:t>
                      </w:r>
                      <w:r w:rsidR="00ED3EF4" w:rsidRPr="00ED3EF4">
                        <w:rPr>
                          <w:rFonts w:ascii="Times New Roman" w:hAnsi="Times New Roman" w:cs="Times New Roman"/>
                          <w:sz w:val="24"/>
                        </w:rPr>
                        <w:t xml:space="preserve"> In that number, it is critical to recognize the great diversity and intersectional identities of people with disabilities in California. Out of that number, </w:t>
                      </w:r>
                      <w:r w:rsidR="00483F95">
                        <w:rPr>
                          <w:rFonts w:ascii="Times New Roman" w:hAnsi="Times New Roman" w:cs="Times New Roman"/>
                          <w:sz w:val="24"/>
                        </w:rPr>
                        <w:t xml:space="preserve">there are </w:t>
                      </w:r>
                      <w:hyperlink r:id="rId26" w:history="1">
                        <w:r w:rsidR="00ED3EF4" w:rsidRPr="00ED3EF4">
                          <w:rPr>
                            <w:rStyle w:val="Hyperlink"/>
                            <w:rFonts w:ascii="Times New Roman" w:hAnsi="Times New Roman" w:cs="Times New Roman"/>
                            <w:sz w:val="24"/>
                          </w:rPr>
                          <w:t>2,217,128</w:t>
                        </w:r>
                      </w:hyperlink>
                      <w:r w:rsidR="00ED3EF4" w:rsidRPr="00ED3EF4">
                        <w:rPr>
                          <w:rFonts w:ascii="Times New Roman" w:hAnsi="Times New Roman" w:cs="Times New Roman"/>
                          <w:sz w:val="24"/>
                        </w:rPr>
                        <w:t xml:space="preserve"> Black, Indigenous, and People of Color (BIPOC) people with disabilities. That means that 53 percent of all Californians with disabilities are also members of other marginalized communities and face barriers such as systemic racism. </w:t>
                      </w:r>
                    </w:p>
                    <w:p w14:paraId="70B4658B" w14:textId="12710013" w:rsidR="00ED3EF4" w:rsidRPr="00ED3EF4" w:rsidRDefault="00ED3EF4" w:rsidP="00ED3EF4">
                      <w:pPr>
                        <w:spacing w:line="240" w:lineRule="auto"/>
                        <w:rPr>
                          <w:rFonts w:ascii="Times New Roman" w:hAnsi="Times New Roman" w:cs="Times New Roman"/>
                          <w:sz w:val="24"/>
                        </w:rPr>
                      </w:pPr>
                      <w:r w:rsidRPr="00ED3EF4">
                        <w:rPr>
                          <w:rFonts w:ascii="Times New Roman" w:hAnsi="Times New Roman" w:cs="Times New Roman"/>
                          <w:sz w:val="24"/>
                        </w:rPr>
                        <w:t>These facts have wide</w:t>
                      </w:r>
                      <w:r w:rsidR="005E0DF9">
                        <w:rPr>
                          <w:rFonts w:ascii="Times New Roman" w:hAnsi="Times New Roman" w:cs="Times New Roman"/>
                          <w:sz w:val="24"/>
                        </w:rPr>
                        <w:t>-r</w:t>
                      </w:r>
                      <w:r w:rsidRPr="00ED3EF4">
                        <w:rPr>
                          <w:rFonts w:ascii="Times New Roman" w:hAnsi="Times New Roman" w:cs="Times New Roman"/>
                          <w:sz w:val="24"/>
                        </w:rPr>
                        <w:t>anging implications for the state’s overall workforce development planning and the unique challenges facing Californians with disabilities need to be recognize</w:t>
                      </w:r>
                      <w:r w:rsidR="005E0DF9">
                        <w:rPr>
                          <w:rFonts w:ascii="Times New Roman" w:hAnsi="Times New Roman" w:cs="Times New Roman"/>
                          <w:sz w:val="24"/>
                        </w:rPr>
                        <w:t xml:space="preserve">d </w:t>
                      </w:r>
                      <w:r w:rsidRPr="00ED3EF4">
                        <w:rPr>
                          <w:rFonts w:ascii="Times New Roman" w:hAnsi="Times New Roman" w:cs="Times New Roman"/>
                          <w:sz w:val="24"/>
                        </w:rPr>
                        <w:t>across the entire scope of CWDB’s work.</w:t>
                      </w:r>
                    </w:p>
                    <w:p w14:paraId="4D374975" w14:textId="7AE7EF90" w:rsidR="00BA081F" w:rsidRDefault="00ED3EF4" w:rsidP="00ED3EF4">
                      <w:pPr>
                        <w:spacing w:line="240" w:lineRule="auto"/>
                        <w:rPr>
                          <w:rFonts w:ascii="Times New Roman" w:hAnsi="Times New Roman" w:cs="Times New Roman"/>
                          <w:sz w:val="24"/>
                        </w:rPr>
                      </w:pPr>
                      <w:r w:rsidRPr="00ED3EF4">
                        <w:rPr>
                          <w:rFonts w:ascii="Times New Roman" w:hAnsi="Times New Roman" w:cs="Times New Roman"/>
                          <w:sz w:val="24"/>
                        </w:rPr>
                        <w:t xml:space="preserve">In these comments, RespectAbility team of subject matter experts and advocates with disabilities have collected our critical ideas, policy proposals, and key data to inform your board’s decision-making process. While we are a national organization, we have a significant staff presence in </w:t>
                      </w:r>
                      <w:r w:rsidR="00F03EB9" w:rsidRPr="00ED3EF4">
                        <w:rPr>
                          <w:rFonts w:ascii="Times New Roman" w:hAnsi="Times New Roman" w:cs="Times New Roman"/>
                          <w:sz w:val="24"/>
                        </w:rPr>
                        <w:t>California,</w:t>
                      </w:r>
                      <w:r w:rsidRPr="00ED3EF4">
                        <w:rPr>
                          <w:rFonts w:ascii="Times New Roman" w:hAnsi="Times New Roman" w:cs="Times New Roman"/>
                          <w:sz w:val="24"/>
                        </w:rPr>
                        <w:t xml:space="preserve"> and we are eager to collaborate with you and your team. </w:t>
                      </w:r>
                    </w:p>
                    <w:p w14:paraId="13013D58" w14:textId="319B22C6" w:rsidR="00AB3723" w:rsidRDefault="00AB3723" w:rsidP="00ED3EF4">
                      <w:pPr>
                        <w:spacing w:line="240" w:lineRule="auto"/>
                        <w:rPr>
                          <w:rFonts w:ascii="Times New Roman" w:hAnsi="Times New Roman" w:cs="Times New Roman"/>
                          <w:sz w:val="24"/>
                        </w:rPr>
                      </w:pPr>
                    </w:p>
                    <w:p w14:paraId="21C6BFCD" w14:textId="77777777" w:rsidR="00AB3723" w:rsidRPr="00ED3EF4" w:rsidRDefault="00AB3723" w:rsidP="00AB3723">
                      <w:pPr>
                        <w:spacing w:line="240" w:lineRule="auto"/>
                        <w:rPr>
                          <w:rFonts w:ascii="Times New Roman" w:hAnsi="Times New Roman" w:cs="Times New Roman"/>
                          <w:sz w:val="24"/>
                        </w:rPr>
                      </w:pPr>
                      <w:r w:rsidRPr="00ED3EF4">
                        <w:rPr>
                          <w:rFonts w:ascii="Times New Roman" w:hAnsi="Times New Roman" w:cs="Times New Roman"/>
                          <w:sz w:val="24"/>
                        </w:rPr>
                        <w:t xml:space="preserve">Our ideas and recommendations are as follows: </w:t>
                      </w:r>
                    </w:p>
                    <w:p w14:paraId="2791DC8C" w14:textId="77777777" w:rsidR="00AB3723" w:rsidRPr="00ED3EF4" w:rsidRDefault="00AB3723" w:rsidP="00ED3EF4">
                      <w:pPr>
                        <w:spacing w:line="240" w:lineRule="auto"/>
                        <w:rPr>
                          <w:rFonts w:ascii="Times New Roman" w:hAnsi="Times New Roman" w:cs="Times New Roman"/>
                          <w:sz w:val="24"/>
                        </w:rPr>
                      </w:pPr>
                    </w:p>
                  </w:txbxContent>
                </v:textbox>
              </v:shape>
            </w:pict>
          </mc:Fallback>
        </mc:AlternateContent>
      </w:r>
    </w:p>
    <w:p w14:paraId="5CE1E06D" w14:textId="77777777" w:rsidR="00CC791C" w:rsidRPr="002C1824" w:rsidRDefault="00CC791C" w:rsidP="00347FF1">
      <w:pPr>
        <w:pStyle w:val="BodyText"/>
        <w:rPr>
          <w:rFonts w:ascii="Times New Roman" w:hAnsi="Times New Roman" w:cs="Times New Roman"/>
          <w:sz w:val="20"/>
        </w:rPr>
      </w:pPr>
    </w:p>
    <w:p w14:paraId="606B9820" w14:textId="77777777" w:rsidR="00CC791C" w:rsidRPr="002C1824" w:rsidRDefault="00CC791C" w:rsidP="00347FF1">
      <w:pPr>
        <w:spacing w:before="103" w:line="240" w:lineRule="auto"/>
        <w:ind w:left="100"/>
        <w:rPr>
          <w:rFonts w:ascii="Times New Roman" w:hAnsi="Times New Roman" w:cs="Times New Roman"/>
          <w:b/>
          <w:sz w:val="20"/>
          <w:szCs w:val="20"/>
          <w14:textOutline w14:w="9525" w14:cap="rnd" w14:cmpd="sng" w14:algn="ctr">
            <w14:solidFill>
              <w14:srgbClr w14:val="000000"/>
            </w14:solidFill>
            <w14:prstDash w14:val="solid"/>
            <w14:bevel/>
          </w14:textOutline>
        </w:rPr>
      </w:pPr>
      <w:r w:rsidRPr="002C1824">
        <w:rPr>
          <w:rFonts w:ascii="Times New Roman" w:hAnsi="Times New Roman" w:cs="Times New Roman"/>
          <w:b/>
          <w:sz w:val="20"/>
          <w:szCs w:val="20"/>
          <w14:textOutline w14:w="9525" w14:cap="rnd" w14:cmpd="sng" w14:algn="ctr">
            <w14:solidFill>
              <w14:srgbClr w14:val="000000"/>
            </w14:solidFill>
            <w14:prstDash w14:val="solid"/>
            <w14:bevel/>
          </w14:textOutline>
        </w:rPr>
        <w:t>RESPECTABILITY</w:t>
      </w:r>
    </w:p>
    <w:p w14:paraId="1AB7FE5C" w14:textId="77777777" w:rsidR="00CC791C" w:rsidRPr="002C1824" w:rsidRDefault="00CC791C" w:rsidP="00347FF1">
      <w:pPr>
        <w:pStyle w:val="BodyText"/>
        <w:spacing w:before="59"/>
        <w:ind w:left="101" w:right="7934" w:firstLine="14"/>
        <w:contextualSpacing/>
        <w:rPr>
          <w:rFonts w:ascii="Times New Roman" w:hAnsi="Times New Roman" w:cs="Times New Roman"/>
          <w:b/>
          <w:bCs/>
          <w:i/>
          <w:iCs/>
          <w:color w:val="231F20"/>
          <w:spacing w:val="-6"/>
          <w:sz w:val="20"/>
          <w:szCs w:val="20"/>
        </w:rPr>
      </w:pPr>
      <w:r w:rsidRPr="002C1824">
        <w:rPr>
          <w:rFonts w:ascii="Times New Roman" w:hAnsi="Times New Roman" w:cs="Times New Roman"/>
          <w:b/>
          <w:bCs/>
          <w:i/>
          <w:iCs/>
          <w:color w:val="231F20"/>
          <w:spacing w:val="-6"/>
          <w:sz w:val="20"/>
          <w:szCs w:val="20"/>
        </w:rPr>
        <w:t xml:space="preserve">National Headquarters </w:t>
      </w:r>
    </w:p>
    <w:p w14:paraId="1FA5D721" w14:textId="77777777" w:rsidR="00CC791C" w:rsidRPr="002C1824" w:rsidRDefault="00CC791C" w:rsidP="00347FF1">
      <w:pPr>
        <w:pStyle w:val="BodyText"/>
        <w:spacing w:before="59"/>
        <w:ind w:left="101" w:right="7934" w:firstLine="14"/>
        <w:contextualSpacing/>
        <w:rPr>
          <w:rFonts w:ascii="Times New Roman" w:hAnsi="Times New Roman" w:cs="Times New Roman"/>
          <w:color w:val="231F20"/>
          <w:sz w:val="16"/>
          <w:szCs w:val="16"/>
        </w:rPr>
      </w:pPr>
      <w:r w:rsidRPr="002C1824">
        <w:rPr>
          <w:rFonts w:ascii="Times New Roman" w:hAnsi="Times New Roman" w:cs="Times New Roman"/>
          <w:color w:val="231F20"/>
          <w:spacing w:val="-9"/>
          <w:sz w:val="16"/>
          <w:szCs w:val="16"/>
        </w:rPr>
        <w:t>11333</w:t>
      </w:r>
      <w:r w:rsidRPr="002C1824">
        <w:rPr>
          <w:rFonts w:ascii="Times New Roman" w:hAnsi="Times New Roman" w:cs="Times New Roman"/>
          <w:color w:val="231F20"/>
          <w:spacing w:val="-10"/>
          <w:sz w:val="16"/>
          <w:szCs w:val="16"/>
        </w:rPr>
        <w:t xml:space="preserve"> </w:t>
      </w:r>
      <w:r w:rsidRPr="002C1824">
        <w:rPr>
          <w:rFonts w:ascii="Times New Roman" w:hAnsi="Times New Roman" w:cs="Times New Roman"/>
          <w:color w:val="231F20"/>
          <w:spacing w:val="-3"/>
          <w:sz w:val="16"/>
          <w:szCs w:val="16"/>
        </w:rPr>
        <w:t>Woodglen</w:t>
      </w:r>
      <w:r w:rsidRPr="002C1824">
        <w:rPr>
          <w:rFonts w:ascii="Times New Roman" w:hAnsi="Times New Roman" w:cs="Times New Roman"/>
          <w:color w:val="231F20"/>
          <w:spacing w:val="-15"/>
          <w:sz w:val="16"/>
          <w:szCs w:val="16"/>
        </w:rPr>
        <w:t xml:space="preserve"> </w:t>
      </w:r>
      <w:r w:rsidRPr="002C1824">
        <w:rPr>
          <w:rFonts w:ascii="Times New Roman" w:hAnsi="Times New Roman" w:cs="Times New Roman"/>
          <w:color w:val="231F20"/>
          <w:spacing w:val="-3"/>
          <w:sz w:val="16"/>
          <w:szCs w:val="16"/>
        </w:rPr>
        <w:t>Drive,</w:t>
      </w:r>
      <w:r w:rsidRPr="002C1824">
        <w:rPr>
          <w:rFonts w:ascii="Times New Roman" w:hAnsi="Times New Roman" w:cs="Times New Roman"/>
          <w:color w:val="231F20"/>
          <w:spacing w:val="-8"/>
          <w:sz w:val="16"/>
          <w:szCs w:val="16"/>
        </w:rPr>
        <w:t xml:space="preserve"> </w:t>
      </w:r>
      <w:r w:rsidRPr="002C1824">
        <w:rPr>
          <w:rFonts w:ascii="Times New Roman" w:hAnsi="Times New Roman" w:cs="Times New Roman"/>
          <w:color w:val="231F20"/>
          <w:sz w:val="16"/>
          <w:szCs w:val="16"/>
        </w:rPr>
        <w:t>#</w:t>
      </w:r>
      <w:r w:rsidRPr="002C1824">
        <w:rPr>
          <w:rFonts w:ascii="Times New Roman" w:hAnsi="Times New Roman" w:cs="Times New Roman"/>
          <w:color w:val="231F20"/>
          <w:spacing w:val="-23"/>
          <w:sz w:val="16"/>
          <w:szCs w:val="16"/>
        </w:rPr>
        <w:t xml:space="preserve"> 1</w:t>
      </w:r>
      <w:r w:rsidRPr="002C1824">
        <w:rPr>
          <w:rFonts w:ascii="Times New Roman" w:hAnsi="Times New Roman" w:cs="Times New Roman"/>
          <w:color w:val="231F20"/>
          <w:spacing w:val="-3"/>
          <w:sz w:val="16"/>
          <w:szCs w:val="16"/>
        </w:rPr>
        <w:t xml:space="preserve">02 </w:t>
      </w:r>
      <w:r w:rsidRPr="002C1824">
        <w:rPr>
          <w:rFonts w:ascii="Times New Roman" w:hAnsi="Times New Roman" w:cs="Times New Roman"/>
          <w:color w:val="231F20"/>
          <w:spacing w:val="-4"/>
          <w:sz w:val="16"/>
          <w:szCs w:val="16"/>
        </w:rPr>
        <w:t xml:space="preserve">Rockville, </w:t>
      </w:r>
      <w:r w:rsidRPr="002C1824">
        <w:rPr>
          <w:rFonts w:ascii="Times New Roman" w:hAnsi="Times New Roman" w:cs="Times New Roman"/>
          <w:color w:val="231F20"/>
          <w:spacing w:val="6"/>
          <w:sz w:val="16"/>
          <w:szCs w:val="16"/>
        </w:rPr>
        <w:t xml:space="preserve">MD </w:t>
      </w:r>
      <w:r w:rsidRPr="002C1824">
        <w:rPr>
          <w:rFonts w:ascii="Times New Roman" w:hAnsi="Times New Roman" w:cs="Times New Roman"/>
          <w:color w:val="231F20"/>
          <w:sz w:val="16"/>
          <w:szCs w:val="16"/>
        </w:rPr>
        <w:t>20852</w:t>
      </w:r>
    </w:p>
    <w:p w14:paraId="383AE04F" w14:textId="77777777" w:rsidR="00CC791C" w:rsidRPr="002C1824" w:rsidRDefault="00CC791C" w:rsidP="00347FF1">
      <w:pPr>
        <w:pStyle w:val="BodyText"/>
        <w:spacing w:before="59" w:after="160"/>
        <w:ind w:left="101" w:right="7934" w:firstLine="14"/>
        <w:contextualSpacing/>
        <w:rPr>
          <w:rFonts w:ascii="Times New Roman" w:hAnsi="Times New Roman" w:cs="Times New Roman"/>
          <w:color w:val="231F20"/>
          <w:spacing w:val="-6"/>
          <w:sz w:val="16"/>
          <w:szCs w:val="16"/>
          <w:lang w:val="es-ES"/>
        </w:rPr>
      </w:pPr>
      <w:r w:rsidRPr="002C1824">
        <w:rPr>
          <w:rFonts w:ascii="Times New Roman" w:hAnsi="Times New Roman" w:cs="Times New Roman"/>
          <w:color w:val="231F20"/>
          <w:spacing w:val="-6"/>
          <w:sz w:val="16"/>
          <w:szCs w:val="16"/>
          <w:lang w:val="es-ES"/>
        </w:rPr>
        <w:t>202.517.6272</w:t>
      </w:r>
    </w:p>
    <w:p w14:paraId="45BC0FF0" w14:textId="77777777" w:rsidR="00CC791C" w:rsidRPr="002C1824" w:rsidRDefault="00CC791C" w:rsidP="00347FF1">
      <w:pPr>
        <w:pStyle w:val="BodyText"/>
        <w:spacing w:before="59"/>
        <w:ind w:left="101" w:right="7934" w:firstLine="14"/>
        <w:contextualSpacing/>
        <w:rPr>
          <w:rFonts w:ascii="Times New Roman" w:hAnsi="Times New Roman" w:cs="Times New Roman"/>
          <w:b/>
          <w:bCs/>
          <w:i/>
          <w:iCs/>
          <w:color w:val="231F20"/>
          <w:spacing w:val="-6"/>
          <w:sz w:val="24"/>
          <w:szCs w:val="24"/>
          <w:lang w:val="es-ES"/>
        </w:rPr>
      </w:pPr>
    </w:p>
    <w:p w14:paraId="5ABC50D7" w14:textId="77777777" w:rsidR="00CC791C" w:rsidRPr="002C1824" w:rsidRDefault="00CC791C" w:rsidP="00347FF1">
      <w:pPr>
        <w:pStyle w:val="BodyText"/>
        <w:spacing w:before="59"/>
        <w:ind w:left="101" w:right="7934" w:firstLine="14"/>
        <w:contextualSpacing/>
        <w:rPr>
          <w:rFonts w:ascii="Times New Roman" w:hAnsi="Times New Roman" w:cs="Times New Roman"/>
          <w:b/>
          <w:bCs/>
          <w:i/>
          <w:iCs/>
          <w:color w:val="231F20"/>
          <w:spacing w:val="-6"/>
          <w:sz w:val="20"/>
          <w:szCs w:val="20"/>
          <w:lang w:val="es-ES"/>
        </w:rPr>
      </w:pPr>
      <w:r w:rsidRPr="002C1824">
        <w:rPr>
          <w:rFonts w:ascii="Times New Roman" w:hAnsi="Times New Roman" w:cs="Times New Roman"/>
          <w:b/>
          <w:bCs/>
          <w:i/>
          <w:iCs/>
          <w:color w:val="231F20"/>
          <w:spacing w:val="-6"/>
          <w:sz w:val="20"/>
          <w:szCs w:val="20"/>
          <w:lang w:val="es-ES"/>
        </w:rPr>
        <w:t>Los Angeles Branch</w:t>
      </w:r>
    </w:p>
    <w:p w14:paraId="05761C1B" w14:textId="77777777" w:rsidR="00CC791C" w:rsidRPr="002C1824" w:rsidRDefault="00CC791C" w:rsidP="00347FF1">
      <w:pPr>
        <w:pStyle w:val="BodyText"/>
        <w:spacing w:after="160"/>
        <w:ind w:left="101" w:right="7934" w:firstLine="14"/>
        <w:contextualSpacing/>
        <w:rPr>
          <w:rFonts w:ascii="Times New Roman" w:hAnsi="Times New Roman" w:cs="Times New Roman"/>
          <w:color w:val="231F20"/>
          <w:spacing w:val="-6"/>
          <w:sz w:val="16"/>
          <w:szCs w:val="16"/>
          <w:lang w:val="es-ES"/>
        </w:rPr>
      </w:pPr>
      <w:r w:rsidRPr="002C1824">
        <w:rPr>
          <w:rFonts w:ascii="Times New Roman" w:hAnsi="Times New Roman" w:cs="Times New Roman"/>
          <w:color w:val="231F20"/>
          <w:spacing w:val="-6"/>
          <w:sz w:val="16"/>
          <w:szCs w:val="16"/>
          <w:lang w:val="es-ES"/>
        </w:rPr>
        <w:t>5115 Wilshire Blvd., #231</w:t>
      </w:r>
    </w:p>
    <w:p w14:paraId="1F20DCAD" w14:textId="77777777" w:rsidR="00CC791C" w:rsidRPr="002C1824" w:rsidRDefault="00CC791C" w:rsidP="00347FF1">
      <w:pPr>
        <w:pStyle w:val="BodyText"/>
        <w:spacing w:before="59" w:after="160"/>
        <w:ind w:left="101" w:right="7934" w:firstLine="14"/>
        <w:contextualSpacing/>
        <w:rPr>
          <w:rFonts w:ascii="Times New Roman" w:hAnsi="Times New Roman" w:cs="Times New Roman"/>
          <w:color w:val="231F20"/>
          <w:spacing w:val="-6"/>
          <w:sz w:val="16"/>
          <w:szCs w:val="16"/>
          <w:lang w:val="es-ES"/>
        </w:rPr>
      </w:pPr>
      <w:r w:rsidRPr="002C1824">
        <w:rPr>
          <w:rFonts w:ascii="Times New Roman" w:hAnsi="Times New Roman" w:cs="Times New Roman"/>
          <w:color w:val="231F20"/>
          <w:spacing w:val="-6"/>
          <w:sz w:val="16"/>
          <w:szCs w:val="16"/>
          <w:lang w:val="es-ES"/>
        </w:rPr>
        <w:t>Los Angeles, CA 90036</w:t>
      </w:r>
    </w:p>
    <w:p w14:paraId="4ABE9A69" w14:textId="77777777" w:rsidR="00CC791C" w:rsidRPr="002C1824" w:rsidRDefault="00CC791C" w:rsidP="00347FF1">
      <w:pPr>
        <w:pStyle w:val="BodyText"/>
        <w:spacing w:before="59" w:after="160"/>
        <w:ind w:left="101" w:right="7934" w:firstLine="14"/>
        <w:contextualSpacing/>
        <w:rPr>
          <w:rFonts w:ascii="Times New Roman" w:hAnsi="Times New Roman" w:cs="Times New Roman"/>
          <w:sz w:val="16"/>
          <w:szCs w:val="16"/>
          <w:lang w:val="es-ES"/>
        </w:rPr>
      </w:pPr>
    </w:p>
    <w:p w14:paraId="0D368584" w14:textId="77777777" w:rsidR="00CC791C" w:rsidRPr="002C1824" w:rsidRDefault="00CC791C" w:rsidP="00347FF1">
      <w:pPr>
        <w:pStyle w:val="BodyText"/>
        <w:spacing w:before="59" w:after="160"/>
        <w:ind w:left="101" w:right="7934" w:firstLine="14"/>
        <w:contextualSpacing/>
        <w:rPr>
          <w:rFonts w:ascii="Times New Roman" w:hAnsi="Times New Roman" w:cs="Times New Roman"/>
          <w:color w:val="231F20"/>
          <w:spacing w:val="-4"/>
          <w:sz w:val="16"/>
          <w:szCs w:val="16"/>
        </w:rPr>
      </w:pPr>
      <w:r w:rsidRPr="002C1824">
        <w:rPr>
          <w:rFonts w:ascii="Times New Roman" w:hAnsi="Times New Roman" w:cs="Times New Roman"/>
          <w:b/>
          <w:bCs/>
          <w:i/>
          <w:iCs/>
          <w:color w:val="231F20"/>
          <w:spacing w:val="-4"/>
          <w:sz w:val="20"/>
          <w:szCs w:val="20"/>
        </w:rPr>
        <w:t>Respectability.org</w:t>
      </w:r>
      <w:r w:rsidRPr="002C1824">
        <w:rPr>
          <w:rFonts w:ascii="Times New Roman" w:hAnsi="Times New Roman" w:cs="Times New Roman"/>
          <w:b/>
          <w:bCs/>
          <w:color w:val="231F20"/>
          <w:spacing w:val="-4"/>
          <w:sz w:val="20"/>
          <w:szCs w:val="20"/>
        </w:rPr>
        <w:br/>
      </w:r>
      <w:r w:rsidRPr="002C1824">
        <w:rPr>
          <w:rFonts w:ascii="Times New Roman" w:hAnsi="Times New Roman" w:cs="Times New Roman"/>
          <w:noProof/>
          <w:position w:val="-4"/>
        </w:rPr>
        <w:drawing>
          <wp:inline distT="0" distB="0" distL="0" distR="0" wp14:anchorId="1F455ABD" wp14:editId="42B6BB6F">
            <wp:extent cx="114300" cy="93518"/>
            <wp:effectExtent l="0" t="0" r="0" b="1905"/>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96DAC541-7B7A-43D3-8B79-37D633B846F1}">
                          <asvg:svgBlip xmlns:asvg="http://schemas.microsoft.com/office/drawing/2016/SVG/main" r:embed="rId28"/>
                        </a:ext>
                      </a:extLst>
                    </a:blip>
                    <a:stretch>
                      <a:fillRect/>
                    </a:stretch>
                  </pic:blipFill>
                  <pic:spPr>
                    <a:xfrm>
                      <a:off x="0" y="0"/>
                      <a:ext cx="163668" cy="133910"/>
                    </a:xfrm>
                    <a:prstGeom prst="rect">
                      <a:avLst/>
                    </a:prstGeom>
                  </pic:spPr>
                </pic:pic>
              </a:graphicData>
            </a:graphic>
          </wp:inline>
        </w:drawing>
      </w:r>
      <w:r w:rsidRPr="002C1824">
        <w:rPr>
          <w:rFonts w:ascii="Times New Roman" w:hAnsi="Times New Roman" w:cs="Times New Roman"/>
          <w:color w:val="231F20"/>
          <w:spacing w:val="-4"/>
          <w:position w:val="-4"/>
          <w:sz w:val="16"/>
          <w:szCs w:val="16"/>
        </w:rPr>
        <w:t xml:space="preserve"> </w:t>
      </w:r>
      <w:r w:rsidRPr="002C1824">
        <w:rPr>
          <w:rFonts w:ascii="Times New Roman" w:hAnsi="Times New Roman" w:cs="Times New Roman"/>
          <w:i/>
          <w:iCs/>
          <w:color w:val="231F20"/>
          <w:spacing w:val="-4"/>
          <w:sz w:val="16"/>
          <w:szCs w:val="16"/>
        </w:rPr>
        <w:t>Respect_Ability</w:t>
      </w:r>
    </w:p>
    <w:p w14:paraId="7FACC47C" w14:textId="77777777" w:rsidR="00CC791C" w:rsidRPr="002C1824" w:rsidRDefault="00CC791C" w:rsidP="00347FF1">
      <w:pPr>
        <w:pStyle w:val="BodyText"/>
        <w:spacing w:before="59" w:after="160"/>
        <w:ind w:left="101" w:right="7934" w:firstLine="14"/>
        <w:contextualSpacing/>
        <w:rPr>
          <w:rFonts w:ascii="Times New Roman" w:hAnsi="Times New Roman" w:cs="Times New Roman"/>
          <w:sz w:val="16"/>
          <w:szCs w:val="16"/>
        </w:rPr>
      </w:pPr>
    </w:p>
    <w:p w14:paraId="21FAB758" w14:textId="77777777" w:rsidR="00CC791C" w:rsidRPr="002C1824" w:rsidRDefault="00CC791C" w:rsidP="00347FF1">
      <w:pPr>
        <w:spacing w:before="160" w:after="0" w:line="240" w:lineRule="auto"/>
        <w:ind w:left="100"/>
        <w:rPr>
          <w:rFonts w:ascii="Times New Roman" w:hAnsi="Times New Roman" w:cs="Times New Roman"/>
          <w:b/>
          <w:spacing w:val="-10"/>
          <w:sz w:val="16"/>
          <w:szCs w:val="16"/>
          <w14:textOutline w14:w="9525" w14:cap="rnd" w14:cmpd="sng" w14:algn="ctr">
            <w14:solidFill>
              <w14:schemeClr w14:val="tx1">
                <w14:lumMod w14:val="95000"/>
                <w14:lumOff w14:val="5000"/>
              </w14:schemeClr>
            </w14:solidFill>
            <w14:prstDash w14:val="solid"/>
            <w14:bevel/>
          </w14:textOutline>
        </w:rPr>
      </w:pPr>
      <w:r w:rsidRPr="002C1824">
        <w:rPr>
          <w:rFonts w:ascii="Times New Roman" w:hAnsi="Times New Roman" w:cs="Times New Roman"/>
          <w:b/>
          <w:color w:val="231F20"/>
          <w:spacing w:val="-10"/>
          <w:sz w:val="16"/>
          <w:szCs w:val="16"/>
          <w14:textOutline w14:w="9525" w14:cap="rnd" w14:cmpd="sng" w14:algn="ctr">
            <w14:noFill/>
            <w14:prstDash w14:val="solid"/>
            <w14:bevel/>
          </w14:textOutline>
        </w:rPr>
        <w:t>BOARD OF DIRECTORS AND ADVISORS</w:t>
      </w:r>
    </w:p>
    <w:p w14:paraId="2A586CD5" w14:textId="77777777" w:rsidR="00CC791C" w:rsidRPr="002C1824" w:rsidRDefault="00CC791C" w:rsidP="00347FF1">
      <w:pPr>
        <w:pStyle w:val="BodyText"/>
        <w:ind w:left="101"/>
        <w:rPr>
          <w:rFonts w:ascii="Times New Roman" w:hAnsi="Times New Roman" w:cs="Times New Roman"/>
          <w:color w:val="231F20"/>
          <w:sz w:val="16"/>
          <w:szCs w:val="16"/>
        </w:rPr>
      </w:pPr>
      <w:r w:rsidRPr="002C1824">
        <w:rPr>
          <w:rFonts w:ascii="Times New Roman" w:hAnsi="Times New Roman" w:cs="Times New Roman"/>
          <w:color w:val="231F20"/>
          <w:sz w:val="16"/>
          <w:szCs w:val="16"/>
        </w:rPr>
        <w:t>Jennifer Laszlo Mizrahi, President</w:t>
      </w:r>
    </w:p>
    <w:p w14:paraId="1D53F442" w14:textId="75821187" w:rsidR="00CC791C" w:rsidRPr="002C1824" w:rsidRDefault="00C5665F" w:rsidP="00347FF1">
      <w:pPr>
        <w:pStyle w:val="BodyText"/>
        <w:ind w:left="115" w:right="7070" w:hanging="14"/>
        <w:rPr>
          <w:rFonts w:ascii="Times New Roman" w:hAnsi="Times New Roman" w:cs="Times New Roman"/>
          <w:color w:val="231F20"/>
          <w:sz w:val="16"/>
          <w:szCs w:val="16"/>
        </w:rPr>
      </w:pPr>
      <w:r w:rsidRPr="002C1824">
        <w:rPr>
          <w:rFonts w:ascii="Times New Roman" w:hAnsi="Times New Roman" w:cs="Times New Roman"/>
          <w:color w:val="231F20"/>
          <w:sz w:val="16"/>
          <w:szCs w:val="16"/>
        </w:rPr>
        <w:t>Ollie Cantos</w:t>
      </w:r>
      <w:r w:rsidR="00CC791C" w:rsidRPr="002C1824">
        <w:rPr>
          <w:rFonts w:ascii="Times New Roman" w:hAnsi="Times New Roman" w:cs="Times New Roman"/>
          <w:color w:val="231F20"/>
          <w:sz w:val="16"/>
          <w:szCs w:val="16"/>
        </w:rPr>
        <w:t>,</w:t>
      </w:r>
      <w:r w:rsidR="00CC791C" w:rsidRPr="002C1824">
        <w:rPr>
          <w:rFonts w:ascii="Times New Roman" w:hAnsi="Times New Roman" w:cs="Times New Roman"/>
          <w:color w:val="231F20"/>
          <w:spacing w:val="-18"/>
          <w:sz w:val="16"/>
          <w:szCs w:val="16"/>
        </w:rPr>
        <w:t xml:space="preserve"> </w:t>
      </w:r>
      <w:r w:rsidR="00CC791C" w:rsidRPr="002C1824">
        <w:rPr>
          <w:rFonts w:ascii="Times New Roman" w:hAnsi="Times New Roman" w:cs="Times New Roman"/>
          <w:color w:val="231F20"/>
          <w:sz w:val="16"/>
          <w:szCs w:val="16"/>
        </w:rPr>
        <w:t>Chair</w:t>
      </w:r>
    </w:p>
    <w:p w14:paraId="38CE4964" w14:textId="77777777" w:rsidR="00CC791C" w:rsidRPr="002C1824" w:rsidRDefault="00CC791C" w:rsidP="00347FF1">
      <w:pPr>
        <w:pStyle w:val="BodyText"/>
        <w:ind w:left="115" w:right="7070" w:hanging="14"/>
        <w:rPr>
          <w:rFonts w:ascii="Times New Roman" w:hAnsi="Times New Roman" w:cs="Times New Roman"/>
          <w:color w:val="231F20"/>
          <w:sz w:val="16"/>
          <w:szCs w:val="16"/>
        </w:rPr>
      </w:pPr>
      <w:r w:rsidRPr="002C1824">
        <w:rPr>
          <w:rFonts w:ascii="Times New Roman" w:hAnsi="Times New Roman" w:cs="Times New Roman"/>
          <w:color w:val="231F20"/>
          <w:sz w:val="16"/>
          <w:szCs w:val="16"/>
        </w:rPr>
        <w:t>Linda L. Burger, Treasurer</w:t>
      </w:r>
    </w:p>
    <w:p w14:paraId="5CE24AC2" w14:textId="77777777" w:rsidR="00CC791C" w:rsidRPr="002C1824" w:rsidRDefault="00CC791C" w:rsidP="00347FF1">
      <w:pPr>
        <w:pStyle w:val="BodyText"/>
        <w:ind w:left="115" w:right="7070" w:hanging="14"/>
        <w:rPr>
          <w:rFonts w:ascii="Times New Roman" w:hAnsi="Times New Roman" w:cs="Times New Roman"/>
          <w:color w:val="231F20"/>
          <w:sz w:val="16"/>
          <w:szCs w:val="16"/>
        </w:rPr>
      </w:pPr>
      <w:r w:rsidRPr="002C1824">
        <w:rPr>
          <w:rFonts w:ascii="Times New Roman" w:hAnsi="Times New Roman" w:cs="Times New Roman"/>
          <w:color w:val="231F20"/>
          <w:sz w:val="16"/>
          <w:szCs w:val="16"/>
        </w:rPr>
        <w:t>Randall Duchesneau, Secretary</w:t>
      </w:r>
    </w:p>
    <w:p w14:paraId="705ACE9D" w14:textId="77777777" w:rsidR="00CC791C" w:rsidRPr="002C1824" w:rsidRDefault="00CC791C" w:rsidP="00347FF1">
      <w:pPr>
        <w:pStyle w:val="BodyText"/>
        <w:ind w:left="101" w:right="7070"/>
        <w:rPr>
          <w:rFonts w:ascii="Times New Roman" w:hAnsi="Times New Roman" w:cs="Times New Roman"/>
          <w:color w:val="231F20"/>
          <w:sz w:val="16"/>
          <w:szCs w:val="16"/>
        </w:rPr>
      </w:pPr>
      <w:r w:rsidRPr="002C1824">
        <w:rPr>
          <w:rFonts w:ascii="Times New Roman" w:hAnsi="Times New Roman" w:cs="Times New Roman"/>
          <w:color w:val="231F20"/>
          <w:sz w:val="16"/>
          <w:szCs w:val="16"/>
        </w:rPr>
        <w:t>Vivian Bass, Vice Chair</w:t>
      </w:r>
    </w:p>
    <w:p w14:paraId="53FAFF2F" w14:textId="77777777" w:rsidR="00CC791C" w:rsidRPr="002C1824" w:rsidRDefault="00CC791C" w:rsidP="00347FF1">
      <w:pPr>
        <w:pStyle w:val="BodyText"/>
        <w:spacing w:after="60"/>
        <w:ind w:left="101" w:right="7070"/>
        <w:rPr>
          <w:rFonts w:ascii="Times New Roman" w:hAnsi="Times New Roman" w:cs="Times New Roman"/>
          <w:color w:val="231F20"/>
          <w:sz w:val="16"/>
          <w:szCs w:val="16"/>
        </w:rPr>
      </w:pPr>
      <w:r w:rsidRPr="002C1824">
        <w:rPr>
          <w:rFonts w:ascii="Times New Roman" w:hAnsi="Times New Roman" w:cs="Times New Roman"/>
          <w:color w:val="231F20"/>
          <w:sz w:val="16"/>
          <w:szCs w:val="16"/>
        </w:rPr>
        <w:t>Janet LaBreck, Vice Chair</w:t>
      </w:r>
    </w:p>
    <w:p w14:paraId="5F1C8BBC" w14:textId="77777777" w:rsidR="00CC791C" w:rsidRPr="002C1824" w:rsidRDefault="00CC791C" w:rsidP="00347FF1">
      <w:pPr>
        <w:pStyle w:val="BodyText"/>
        <w:ind w:left="100" w:right="7070"/>
        <w:rPr>
          <w:rFonts w:ascii="Times New Roman" w:hAnsi="Times New Roman" w:cs="Times New Roman"/>
          <w:color w:val="231F20"/>
          <w:sz w:val="16"/>
          <w:szCs w:val="16"/>
        </w:rPr>
      </w:pPr>
      <w:r w:rsidRPr="002C1824">
        <w:rPr>
          <w:rFonts w:ascii="Times New Roman" w:hAnsi="Times New Roman" w:cs="Times New Roman"/>
          <w:color w:val="231F20"/>
          <w:sz w:val="16"/>
          <w:szCs w:val="16"/>
        </w:rPr>
        <w:t>Khadija Bari</w:t>
      </w:r>
    </w:p>
    <w:p w14:paraId="02250523" w14:textId="2B7771C2" w:rsidR="00C5665F" w:rsidRPr="002C1824" w:rsidRDefault="00C5665F" w:rsidP="00347FF1">
      <w:pPr>
        <w:pStyle w:val="BodyText"/>
        <w:ind w:left="100" w:right="7070"/>
        <w:rPr>
          <w:rFonts w:ascii="Times New Roman" w:hAnsi="Times New Roman" w:cs="Times New Roman"/>
          <w:color w:val="231F20"/>
          <w:sz w:val="16"/>
          <w:szCs w:val="16"/>
        </w:rPr>
      </w:pPr>
      <w:r w:rsidRPr="002C1824">
        <w:rPr>
          <w:rFonts w:ascii="Times New Roman" w:hAnsi="Times New Roman" w:cs="Times New Roman"/>
          <w:color w:val="231F20"/>
          <w:sz w:val="16"/>
          <w:szCs w:val="16"/>
        </w:rPr>
        <w:t>Hon.</w:t>
      </w:r>
      <w:r w:rsidRPr="002C1824">
        <w:rPr>
          <w:rFonts w:ascii="Times New Roman" w:hAnsi="Times New Roman" w:cs="Times New Roman"/>
          <w:color w:val="231F20"/>
          <w:spacing w:val="-22"/>
          <w:sz w:val="16"/>
          <w:szCs w:val="16"/>
        </w:rPr>
        <w:t xml:space="preserve"> </w:t>
      </w:r>
      <w:r w:rsidRPr="002C1824">
        <w:rPr>
          <w:rFonts w:ascii="Times New Roman" w:hAnsi="Times New Roman" w:cs="Times New Roman"/>
          <w:color w:val="231F20"/>
          <w:sz w:val="16"/>
          <w:szCs w:val="16"/>
        </w:rPr>
        <w:t>Steve</w:t>
      </w:r>
      <w:r w:rsidRPr="002C1824">
        <w:rPr>
          <w:rFonts w:ascii="Times New Roman" w:hAnsi="Times New Roman" w:cs="Times New Roman"/>
          <w:color w:val="231F20"/>
          <w:spacing w:val="-22"/>
          <w:sz w:val="16"/>
          <w:szCs w:val="16"/>
        </w:rPr>
        <w:t xml:space="preserve"> </w:t>
      </w:r>
      <w:r w:rsidRPr="002C1824">
        <w:rPr>
          <w:rFonts w:ascii="Times New Roman" w:hAnsi="Times New Roman" w:cs="Times New Roman"/>
          <w:color w:val="231F20"/>
          <w:sz w:val="16"/>
          <w:szCs w:val="16"/>
        </w:rPr>
        <w:t>Bartlett, Chair Emeritus</w:t>
      </w:r>
    </w:p>
    <w:p w14:paraId="65298715" w14:textId="23294ABD" w:rsidR="00CC791C" w:rsidRPr="002C1824" w:rsidRDefault="00CC791C" w:rsidP="00347FF1">
      <w:pPr>
        <w:pStyle w:val="BodyText"/>
        <w:ind w:left="100" w:right="7070"/>
        <w:rPr>
          <w:rFonts w:ascii="Times New Roman" w:hAnsi="Times New Roman" w:cs="Times New Roman"/>
          <w:color w:val="231F20"/>
          <w:sz w:val="16"/>
          <w:szCs w:val="16"/>
        </w:rPr>
      </w:pPr>
      <w:r w:rsidRPr="002C1824">
        <w:rPr>
          <w:rFonts w:ascii="Times New Roman" w:hAnsi="Times New Roman" w:cs="Times New Roman"/>
          <w:color w:val="231F20"/>
          <w:sz w:val="16"/>
          <w:szCs w:val="16"/>
        </w:rPr>
        <w:t>Christine Cadena</w:t>
      </w:r>
    </w:p>
    <w:p w14:paraId="05301E07" w14:textId="77777777" w:rsidR="00CC791C" w:rsidRPr="002C1824" w:rsidRDefault="00CC791C" w:rsidP="00347FF1">
      <w:pPr>
        <w:pStyle w:val="BodyText"/>
        <w:ind w:left="100" w:right="7070"/>
        <w:rPr>
          <w:rFonts w:ascii="Times New Roman" w:hAnsi="Times New Roman" w:cs="Times New Roman"/>
          <w:color w:val="231F20"/>
          <w:sz w:val="16"/>
          <w:szCs w:val="16"/>
        </w:rPr>
      </w:pPr>
      <w:r w:rsidRPr="002C1824">
        <w:rPr>
          <w:rFonts w:ascii="Times New Roman" w:hAnsi="Times New Roman" w:cs="Times New Roman"/>
          <w:color w:val="231F20"/>
          <w:sz w:val="16"/>
          <w:szCs w:val="16"/>
        </w:rPr>
        <w:t>Shelley Cohen</w:t>
      </w:r>
    </w:p>
    <w:p w14:paraId="21FCAD84" w14:textId="77777777" w:rsidR="00CC791C" w:rsidRPr="002C1824" w:rsidRDefault="00CC791C" w:rsidP="00347FF1">
      <w:pPr>
        <w:pStyle w:val="BodyText"/>
        <w:ind w:left="100" w:right="7070"/>
        <w:rPr>
          <w:rFonts w:ascii="Times New Roman" w:hAnsi="Times New Roman" w:cs="Times New Roman"/>
          <w:color w:val="231F20"/>
          <w:sz w:val="16"/>
          <w:szCs w:val="16"/>
        </w:rPr>
      </w:pPr>
      <w:r w:rsidRPr="002C1824">
        <w:rPr>
          <w:rFonts w:ascii="Times New Roman" w:hAnsi="Times New Roman" w:cs="Times New Roman"/>
          <w:color w:val="231F20"/>
          <w:sz w:val="16"/>
          <w:szCs w:val="16"/>
        </w:rPr>
        <w:t>Steven Chbosky</w:t>
      </w:r>
    </w:p>
    <w:p w14:paraId="7599528D" w14:textId="77777777" w:rsidR="00CC791C" w:rsidRPr="002C1824" w:rsidRDefault="00CC791C" w:rsidP="00347FF1">
      <w:pPr>
        <w:pStyle w:val="BodyText"/>
        <w:ind w:left="100" w:right="7070"/>
        <w:rPr>
          <w:rFonts w:ascii="Times New Roman" w:hAnsi="Times New Roman" w:cs="Times New Roman"/>
          <w:sz w:val="16"/>
          <w:szCs w:val="16"/>
        </w:rPr>
      </w:pPr>
      <w:r w:rsidRPr="002C1824">
        <w:rPr>
          <w:rFonts w:ascii="Times New Roman" w:hAnsi="Times New Roman" w:cs="Times New Roman"/>
          <w:color w:val="231F20"/>
          <w:sz w:val="16"/>
          <w:szCs w:val="16"/>
        </w:rPr>
        <w:t>Eleanor Clift</w:t>
      </w:r>
    </w:p>
    <w:p w14:paraId="1600F4DE" w14:textId="77777777" w:rsidR="00CC791C" w:rsidRPr="002C1824" w:rsidRDefault="00CC791C" w:rsidP="00347FF1">
      <w:pPr>
        <w:pStyle w:val="BodyText"/>
        <w:ind w:left="100" w:right="8948"/>
        <w:rPr>
          <w:rFonts w:ascii="Times New Roman" w:hAnsi="Times New Roman" w:cs="Times New Roman"/>
          <w:color w:val="231F20"/>
          <w:sz w:val="16"/>
          <w:szCs w:val="16"/>
        </w:rPr>
      </w:pPr>
      <w:r w:rsidRPr="002C1824">
        <w:rPr>
          <w:rFonts w:ascii="Times New Roman" w:hAnsi="Times New Roman" w:cs="Times New Roman"/>
          <w:color w:val="231F20"/>
          <w:sz w:val="16"/>
          <w:szCs w:val="16"/>
        </w:rPr>
        <w:t>Judith Creed</w:t>
      </w:r>
    </w:p>
    <w:p w14:paraId="3DBEB60D" w14:textId="77777777" w:rsidR="00CC791C" w:rsidRPr="002C1824" w:rsidRDefault="00CC791C" w:rsidP="00347FF1">
      <w:pPr>
        <w:pStyle w:val="BodyText"/>
        <w:ind w:left="100" w:right="8948"/>
        <w:rPr>
          <w:rFonts w:ascii="Times New Roman" w:hAnsi="Times New Roman" w:cs="Times New Roman"/>
          <w:color w:val="231F20"/>
          <w:sz w:val="16"/>
          <w:szCs w:val="16"/>
        </w:rPr>
      </w:pPr>
      <w:r w:rsidRPr="002C1824">
        <w:rPr>
          <w:rFonts w:ascii="Times New Roman" w:hAnsi="Times New Roman" w:cs="Times New Roman"/>
          <w:color w:val="231F20"/>
          <w:sz w:val="16"/>
          <w:szCs w:val="16"/>
        </w:rPr>
        <w:t>Sneha Dave</w:t>
      </w:r>
    </w:p>
    <w:p w14:paraId="585ADC8D" w14:textId="77777777" w:rsidR="00CC791C" w:rsidRPr="002C1824" w:rsidRDefault="00CC791C" w:rsidP="00347FF1">
      <w:pPr>
        <w:pStyle w:val="BodyText"/>
        <w:ind w:left="100" w:right="8948"/>
        <w:rPr>
          <w:rFonts w:ascii="Times New Roman" w:hAnsi="Times New Roman" w:cs="Times New Roman"/>
          <w:color w:val="231F20"/>
          <w:sz w:val="16"/>
          <w:szCs w:val="16"/>
        </w:rPr>
      </w:pPr>
      <w:r w:rsidRPr="002C1824">
        <w:rPr>
          <w:rFonts w:ascii="Times New Roman" w:hAnsi="Times New Roman" w:cs="Times New Roman"/>
          <w:color w:val="231F20"/>
          <w:sz w:val="16"/>
          <w:szCs w:val="16"/>
        </w:rPr>
        <w:t>Ila Eckhoff</w:t>
      </w:r>
    </w:p>
    <w:p w14:paraId="30CBE02B" w14:textId="77777777" w:rsidR="00CC791C" w:rsidRPr="002C1824" w:rsidRDefault="00CC791C" w:rsidP="00347FF1">
      <w:pPr>
        <w:pStyle w:val="BodyText"/>
        <w:ind w:left="100" w:right="8948"/>
        <w:rPr>
          <w:rFonts w:ascii="Times New Roman" w:hAnsi="Times New Roman" w:cs="Times New Roman"/>
          <w:color w:val="231F20"/>
          <w:sz w:val="16"/>
          <w:szCs w:val="16"/>
        </w:rPr>
      </w:pPr>
      <w:r w:rsidRPr="002C1824">
        <w:rPr>
          <w:rFonts w:ascii="Times New Roman" w:hAnsi="Times New Roman" w:cs="Times New Roman"/>
          <w:color w:val="231F20"/>
          <w:sz w:val="16"/>
          <w:szCs w:val="16"/>
        </w:rPr>
        <w:t>Andrew Egan</w:t>
      </w:r>
    </w:p>
    <w:p w14:paraId="1863AE63" w14:textId="77777777" w:rsidR="00CC791C" w:rsidRPr="002C1824" w:rsidRDefault="00CC791C" w:rsidP="00347FF1">
      <w:pPr>
        <w:pStyle w:val="BodyText"/>
        <w:ind w:left="101" w:right="1440"/>
        <w:rPr>
          <w:rFonts w:ascii="Times New Roman" w:hAnsi="Times New Roman" w:cs="Times New Roman"/>
          <w:color w:val="231F20"/>
          <w:sz w:val="16"/>
          <w:szCs w:val="16"/>
        </w:rPr>
      </w:pPr>
      <w:r w:rsidRPr="002C1824">
        <w:rPr>
          <w:rFonts w:ascii="Times New Roman" w:hAnsi="Times New Roman" w:cs="Times New Roman"/>
          <w:color w:val="231F20"/>
          <w:sz w:val="16"/>
          <w:szCs w:val="16"/>
        </w:rPr>
        <w:t>Gabrielle Einstein-Sim</w:t>
      </w:r>
    </w:p>
    <w:p w14:paraId="4325BA7F" w14:textId="77777777" w:rsidR="00CC791C" w:rsidRPr="002C1824" w:rsidRDefault="00CC791C" w:rsidP="00347FF1">
      <w:pPr>
        <w:pStyle w:val="BodyText"/>
        <w:ind w:left="101"/>
        <w:rPr>
          <w:rFonts w:ascii="Times New Roman" w:hAnsi="Times New Roman" w:cs="Times New Roman"/>
          <w:color w:val="231F20"/>
          <w:sz w:val="16"/>
          <w:szCs w:val="16"/>
        </w:rPr>
      </w:pPr>
      <w:r w:rsidRPr="002C1824">
        <w:rPr>
          <w:rFonts w:ascii="Times New Roman" w:hAnsi="Times New Roman" w:cs="Times New Roman"/>
          <w:color w:val="231F20"/>
          <w:sz w:val="16"/>
          <w:szCs w:val="16"/>
        </w:rPr>
        <w:t>Calvin Harris, Chair Emeritus</w:t>
      </w:r>
    </w:p>
    <w:p w14:paraId="19706C43" w14:textId="77777777" w:rsidR="00CC791C" w:rsidRPr="002C1824" w:rsidRDefault="00CC791C" w:rsidP="00347FF1">
      <w:pPr>
        <w:pStyle w:val="BodyText"/>
        <w:ind w:left="101"/>
        <w:rPr>
          <w:rFonts w:ascii="Times New Roman" w:hAnsi="Times New Roman" w:cs="Times New Roman"/>
          <w:sz w:val="16"/>
          <w:szCs w:val="16"/>
        </w:rPr>
      </w:pPr>
      <w:r w:rsidRPr="002C1824">
        <w:rPr>
          <w:rFonts w:ascii="Times New Roman" w:hAnsi="Times New Roman" w:cs="Times New Roman"/>
          <w:color w:val="231F20"/>
          <w:sz w:val="16"/>
          <w:szCs w:val="16"/>
        </w:rPr>
        <w:t>Janie Jeffers</w:t>
      </w:r>
    </w:p>
    <w:p w14:paraId="08F5FCD1" w14:textId="77777777" w:rsidR="00CC791C" w:rsidRPr="002C1824" w:rsidRDefault="00CC791C" w:rsidP="00347FF1">
      <w:pPr>
        <w:pStyle w:val="BodyText"/>
        <w:ind w:left="101" w:right="8842"/>
        <w:rPr>
          <w:rFonts w:ascii="Times New Roman" w:hAnsi="Times New Roman" w:cs="Times New Roman"/>
          <w:color w:val="231F20"/>
          <w:sz w:val="16"/>
          <w:szCs w:val="16"/>
        </w:rPr>
      </w:pPr>
      <w:r w:rsidRPr="002C1824">
        <w:rPr>
          <w:rFonts w:ascii="Times New Roman" w:hAnsi="Times New Roman" w:cs="Times New Roman"/>
          <w:color w:val="231F20"/>
          <w:sz w:val="16"/>
          <w:szCs w:val="16"/>
        </w:rPr>
        <w:t>Evelyn Kelley</w:t>
      </w:r>
    </w:p>
    <w:p w14:paraId="5FF0936C" w14:textId="77777777" w:rsidR="00CC791C" w:rsidRPr="002C1824" w:rsidRDefault="00CC791C" w:rsidP="00347FF1">
      <w:pPr>
        <w:pStyle w:val="BodyText"/>
        <w:ind w:left="100" w:right="8837"/>
        <w:rPr>
          <w:rFonts w:ascii="Times New Roman" w:hAnsi="Times New Roman" w:cs="Times New Roman"/>
          <w:color w:val="231F20"/>
          <w:sz w:val="16"/>
          <w:szCs w:val="16"/>
        </w:rPr>
      </w:pPr>
      <w:r w:rsidRPr="002C1824">
        <w:rPr>
          <w:rFonts w:ascii="Times New Roman" w:hAnsi="Times New Roman" w:cs="Times New Roman"/>
          <w:color w:val="231F20"/>
          <w:sz w:val="16"/>
          <w:szCs w:val="16"/>
        </w:rPr>
        <w:t>Paul Martin</w:t>
      </w:r>
    </w:p>
    <w:p w14:paraId="2B548A99" w14:textId="77777777" w:rsidR="00CC791C" w:rsidRPr="002C1824" w:rsidRDefault="00CC791C" w:rsidP="00347FF1">
      <w:pPr>
        <w:pStyle w:val="BodyText"/>
        <w:ind w:left="100" w:right="8837"/>
        <w:rPr>
          <w:rFonts w:ascii="Times New Roman" w:hAnsi="Times New Roman" w:cs="Times New Roman"/>
          <w:color w:val="231F20"/>
          <w:sz w:val="16"/>
          <w:szCs w:val="16"/>
        </w:rPr>
      </w:pPr>
      <w:r w:rsidRPr="002C1824">
        <w:rPr>
          <w:rFonts w:ascii="Times New Roman" w:hAnsi="Times New Roman" w:cs="Times New Roman"/>
          <w:color w:val="231F20"/>
          <w:sz w:val="16"/>
          <w:szCs w:val="16"/>
        </w:rPr>
        <w:t>Donna Meltzer</w:t>
      </w:r>
    </w:p>
    <w:p w14:paraId="6555ECCA" w14:textId="77777777" w:rsidR="00CC791C" w:rsidRPr="002C1824" w:rsidRDefault="00CC791C" w:rsidP="00347FF1">
      <w:pPr>
        <w:pStyle w:val="BodyText"/>
        <w:ind w:left="101" w:right="4320"/>
        <w:rPr>
          <w:rFonts w:ascii="Times New Roman" w:hAnsi="Times New Roman" w:cs="Times New Roman"/>
          <w:color w:val="231F20"/>
          <w:sz w:val="16"/>
          <w:szCs w:val="16"/>
        </w:rPr>
      </w:pPr>
      <w:r w:rsidRPr="002C1824">
        <w:rPr>
          <w:rFonts w:ascii="Times New Roman" w:hAnsi="Times New Roman" w:cs="Times New Roman"/>
          <w:color w:val="231F20"/>
          <w:sz w:val="16"/>
          <w:szCs w:val="16"/>
        </w:rPr>
        <w:t>Jonathan Murray</w:t>
      </w:r>
    </w:p>
    <w:p w14:paraId="2C6A0017" w14:textId="77777777" w:rsidR="00CC791C" w:rsidRPr="002C1824" w:rsidRDefault="00CC791C" w:rsidP="00347FF1">
      <w:pPr>
        <w:pStyle w:val="BodyText"/>
        <w:ind w:left="101" w:right="4320"/>
        <w:rPr>
          <w:rFonts w:ascii="Times New Roman" w:hAnsi="Times New Roman" w:cs="Times New Roman"/>
          <w:color w:val="231F20"/>
          <w:sz w:val="16"/>
          <w:szCs w:val="16"/>
        </w:rPr>
      </w:pPr>
      <w:r w:rsidRPr="002C1824">
        <w:rPr>
          <w:rFonts w:ascii="Times New Roman" w:hAnsi="Times New Roman" w:cs="Times New Roman"/>
          <w:color w:val="231F20"/>
          <w:sz w:val="16"/>
          <w:szCs w:val="16"/>
        </w:rPr>
        <w:t>Jaime H. Pacheco-Orozco</w:t>
      </w:r>
    </w:p>
    <w:p w14:paraId="79922BBF" w14:textId="77777777" w:rsidR="00CC791C" w:rsidRPr="002C1824" w:rsidRDefault="00CC791C" w:rsidP="00347FF1">
      <w:pPr>
        <w:pStyle w:val="BodyText"/>
        <w:ind w:left="101" w:right="4320"/>
        <w:rPr>
          <w:rFonts w:ascii="Times New Roman" w:hAnsi="Times New Roman" w:cs="Times New Roman"/>
          <w:color w:val="231F20"/>
          <w:sz w:val="16"/>
          <w:szCs w:val="16"/>
        </w:rPr>
      </w:pPr>
      <w:r w:rsidRPr="002C1824">
        <w:rPr>
          <w:rFonts w:ascii="Times New Roman" w:hAnsi="Times New Roman" w:cs="Times New Roman"/>
          <w:color w:val="231F20"/>
          <w:sz w:val="16"/>
          <w:szCs w:val="16"/>
        </w:rPr>
        <w:t>Richard G. Phillips, Jr.</w:t>
      </w:r>
    </w:p>
    <w:p w14:paraId="77A543D5" w14:textId="77777777" w:rsidR="00CC791C" w:rsidRPr="002C1824" w:rsidRDefault="00CC791C" w:rsidP="00347FF1">
      <w:pPr>
        <w:pStyle w:val="BodyText"/>
        <w:ind w:left="101" w:right="4320"/>
        <w:rPr>
          <w:rFonts w:ascii="Times New Roman" w:hAnsi="Times New Roman" w:cs="Times New Roman"/>
          <w:color w:val="231F20"/>
          <w:sz w:val="16"/>
          <w:szCs w:val="16"/>
        </w:rPr>
      </w:pPr>
      <w:r w:rsidRPr="002C1824">
        <w:rPr>
          <w:rFonts w:ascii="Times New Roman" w:hAnsi="Times New Roman" w:cs="Times New Roman"/>
          <w:color w:val="231F20"/>
          <w:sz w:val="16"/>
          <w:szCs w:val="16"/>
        </w:rPr>
        <w:t>Victor Pineda</w:t>
      </w:r>
    </w:p>
    <w:p w14:paraId="1A282F8D" w14:textId="77777777" w:rsidR="00CC791C" w:rsidRPr="002C1824" w:rsidRDefault="00CC791C" w:rsidP="00347FF1">
      <w:pPr>
        <w:pStyle w:val="BodyText"/>
        <w:ind w:left="100" w:right="8494"/>
        <w:rPr>
          <w:rFonts w:ascii="Times New Roman" w:hAnsi="Times New Roman" w:cs="Times New Roman"/>
          <w:color w:val="231F20"/>
          <w:sz w:val="16"/>
          <w:szCs w:val="16"/>
          <w:lang w:val="es-ES"/>
        </w:rPr>
      </w:pPr>
      <w:r w:rsidRPr="002C1824">
        <w:rPr>
          <w:rFonts w:ascii="Times New Roman" w:hAnsi="Times New Roman" w:cs="Times New Roman"/>
          <w:color w:val="231F20"/>
          <w:sz w:val="16"/>
          <w:szCs w:val="16"/>
          <w:lang w:val="es-ES"/>
        </w:rPr>
        <w:t>Vincenzo Piscopo</w:t>
      </w:r>
    </w:p>
    <w:p w14:paraId="12B500BA" w14:textId="77777777" w:rsidR="00CC791C" w:rsidRPr="002C1824" w:rsidRDefault="00CC791C" w:rsidP="00347FF1">
      <w:pPr>
        <w:pStyle w:val="BodyText"/>
        <w:ind w:left="100" w:right="8494"/>
        <w:rPr>
          <w:rFonts w:ascii="Times New Roman" w:hAnsi="Times New Roman" w:cs="Times New Roman"/>
          <w:color w:val="231F20"/>
          <w:sz w:val="16"/>
          <w:szCs w:val="16"/>
          <w:lang w:val="es-ES"/>
        </w:rPr>
      </w:pPr>
      <w:r w:rsidRPr="002C1824">
        <w:rPr>
          <w:rFonts w:ascii="Times New Roman" w:hAnsi="Times New Roman" w:cs="Times New Roman"/>
          <w:color w:val="231F20"/>
          <w:spacing w:val="-3"/>
          <w:sz w:val="16"/>
          <w:szCs w:val="16"/>
          <w:lang w:val="es-ES"/>
        </w:rPr>
        <w:t>Gerard</w:t>
      </w:r>
      <w:r w:rsidRPr="002C1824">
        <w:rPr>
          <w:rFonts w:ascii="Times New Roman" w:hAnsi="Times New Roman" w:cs="Times New Roman"/>
          <w:color w:val="231F20"/>
          <w:spacing w:val="-29"/>
          <w:sz w:val="16"/>
          <w:szCs w:val="16"/>
          <w:lang w:val="es-ES"/>
        </w:rPr>
        <w:t xml:space="preserve">   </w:t>
      </w:r>
      <w:r w:rsidRPr="002C1824">
        <w:rPr>
          <w:rFonts w:ascii="Times New Roman" w:hAnsi="Times New Roman" w:cs="Times New Roman"/>
          <w:color w:val="231F20"/>
          <w:spacing w:val="-3"/>
          <w:sz w:val="16"/>
          <w:szCs w:val="16"/>
          <w:lang w:val="es-ES"/>
        </w:rPr>
        <w:t>Robinson</w:t>
      </w:r>
    </w:p>
    <w:p w14:paraId="44E9A481" w14:textId="77777777" w:rsidR="00CC791C" w:rsidRPr="002C1824" w:rsidRDefault="00CC791C" w:rsidP="00347FF1">
      <w:pPr>
        <w:pStyle w:val="BodyText"/>
        <w:ind w:left="100" w:right="8494"/>
        <w:rPr>
          <w:rFonts w:ascii="Times New Roman" w:hAnsi="Times New Roman" w:cs="Times New Roman"/>
          <w:color w:val="231F20"/>
          <w:sz w:val="16"/>
          <w:szCs w:val="16"/>
          <w:lang w:val="es-ES"/>
        </w:rPr>
      </w:pPr>
      <w:r w:rsidRPr="002C1824">
        <w:rPr>
          <w:rFonts w:ascii="Times New Roman" w:hAnsi="Times New Roman" w:cs="Times New Roman"/>
          <w:color w:val="231F20"/>
          <w:sz w:val="16"/>
          <w:szCs w:val="16"/>
          <w:lang w:val="es-ES"/>
        </w:rPr>
        <w:t>Jim</w:t>
      </w:r>
      <w:r w:rsidRPr="002C1824">
        <w:rPr>
          <w:rFonts w:ascii="Times New Roman" w:hAnsi="Times New Roman" w:cs="Times New Roman"/>
          <w:color w:val="231F20"/>
          <w:spacing w:val="-21"/>
          <w:sz w:val="16"/>
          <w:szCs w:val="16"/>
          <w:lang w:val="es-ES"/>
        </w:rPr>
        <w:t xml:space="preserve"> </w:t>
      </w:r>
      <w:r w:rsidRPr="002C1824">
        <w:rPr>
          <w:rFonts w:ascii="Times New Roman" w:hAnsi="Times New Roman" w:cs="Times New Roman"/>
          <w:color w:val="231F20"/>
          <w:sz w:val="16"/>
          <w:szCs w:val="16"/>
          <w:lang w:val="es-ES"/>
        </w:rPr>
        <w:t>Sinocchi</w:t>
      </w:r>
    </w:p>
    <w:p w14:paraId="5258C6E6" w14:textId="77777777" w:rsidR="00CC791C" w:rsidRPr="002C1824" w:rsidRDefault="00CC791C" w:rsidP="00347FF1">
      <w:pPr>
        <w:pStyle w:val="BodyText"/>
        <w:ind w:left="101" w:right="8496"/>
        <w:contextualSpacing/>
        <w:rPr>
          <w:rFonts w:ascii="Times New Roman" w:hAnsi="Times New Roman" w:cs="Times New Roman"/>
          <w:color w:val="231F20"/>
          <w:sz w:val="16"/>
          <w:szCs w:val="16"/>
        </w:rPr>
      </w:pPr>
      <w:r w:rsidRPr="002C1824">
        <w:rPr>
          <w:rFonts w:ascii="Times New Roman" w:hAnsi="Times New Roman" w:cs="Times New Roman"/>
          <w:color w:val="231F20"/>
          <w:sz w:val="16"/>
          <w:szCs w:val="16"/>
        </w:rPr>
        <w:t>Delbert</w:t>
      </w:r>
      <w:r w:rsidRPr="002C1824">
        <w:rPr>
          <w:rFonts w:ascii="Times New Roman" w:hAnsi="Times New Roman" w:cs="Times New Roman"/>
          <w:color w:val="231F20"/>
          <w:spacing w:val="-18"/>
          <w:sz w:val="16"/>
          <w:szCs w:val="16"/>
        </w:rPr>
        <w:t xml:space="preserve"> </w:t>
      </w:r>
      <w:r w:rsidRPr="002C1824">
        <w:rPr>
          <w:rFonts w:ascii="Times New Roman" w:hAnsi="Times New Roman" w:cs="Times New Roman"/>
          <w:color w:val="231F20"/>
          <w:sz w:val="16"/>
          <w:szCs w:val="16"/>
        </w:rPr>
        <w:t>Whetter</w:t>
      </w:r>
    </w:p>
    <w:p w14:paraId="32D33DD2" w14:textId="77777777" w:rsidR="00CC791C" w:rsidRPr="002C1824" w:rsidRDefault="00CC791C" w:rsidP="00347FF1">
      <w:pPr>
        <w:pStyle w:val="ListParagraph"/>
        <w:spacing w:line="240" w:lineRule="auto"/>
        <w:rPr>
          <w:rFonts w:ascii="Times New Roman" w:hAnsi="Times New Roman"/>
          <w:i/>
          <w:iCs/>
        </w:rPr>
      </w:pPr>
    </w:p>
    <w:p w14:paraId="6CF77A14" w14:textId="77777777" w:rsidR="00CC791C" w:rsidRPr="002C1824" w:rsidRDefault="00CC791C" w:rsidP="00347FF1">
      <w:pPr>
        <w:spacing w:line="240" w:lineRule="auto"/>
        <w:rPr>
          <w:rFonts w:ascii="Times New Roman" w:hAnsi="Times New Roman" w:cs="Times New Roman"/>
          <w:sz w:val="24"/>
        </w:rPr>
      </w:pPr>
    </w:p>
    <w:p w14:paraId="6D133478" w14:textId="77777777" w:rsidR="00CC791C" w:rsidRPr="002C1824" w:rsidRDefault="00CC791C" w:rsidP="00347FF1">
      <w:pPr>
        <w:spacing w:line="240" w:lineRule="auto"/>
        <w:rPr>
          <w:rFonts w:ascii="Times New Roman" w:hAnsi="Times New Roman" w:cs="Times New Roman"/>
          <w:sz w:val="24"/>
        </w:rPr>
      </w:pPr>
    </w:p>
    <w:p w14:paraId="14D0CC51" w14:textId="77777777" w:rsidR="00CC791C" w:rsidRPr="002C1824" w:rsidRDefault="00CC791C" w:rsidP="00347FF1">
      <w:pPr>
        <w:spacing w:line="240" w:lineRule="auto"/>
        <w:rPr>
          <w:rFonts w:ascii="Times New Roman" w:hAnsi="Times New Roman" w:cs="Times New Roman"/>
          <w:sz w:val="24"/>
        </w:rPr>
      </w:pPr>
    </w:p>
    <w:p w14:paraId="293B087C" w14:textId="77777777" w:rsidR="00CC791C" w:rsidRPr="002C1824" w:rsidRDefault="00CC791C" w:rsidP="00347FF1">
      <w:pPr>
        <w:spacing w:line="240" w:lineRule="auto"/>
        <w:rPr>
          <w:rFonts w:ascii="Times New Roman" w:hAnsi="Times New Roman" w:cs="Times New Roman"/>
          <w:sz w:val="24"/>
        </w:rPr>
      </w:pPr>
    </w:p>
    <w:bookmarkEnd w:id="0"/>
    <w:p w14:paraId="12D94804" w14:textId="38FE3E6B" w:rsidR="00B768B2" w:rsidRPr="008B0C2F" w:rsidRDefault="00ED3EF4" w:rsidP="006F7288">
      <w:pPr>
        <w:pStyle w:val="ListParagraph"/>
        <w:numPr>
          <w:ilvl w:val="0"/>
          <w:numId w:val="6"/>
        </w:numPr>
        <w:spacing w:line="240" w:lineRule="auto"/>
        <w:rPr>
          <w:rFonts w:ascii="Times New Roman" w:hAnsi="Times New Roman"/>
          <w:i/>
          <w:iCs/>
          <w:sz w:val="24"/>
        </w:rPr>
      </w:pPr>
      <w:r w:rsidRPr="008B0C2F">
        <w:rPr>
          <w:rFonts w:ascii="Times New Roman" w:hAnsi="Times New Roman"/>
          <w:b/>
          <w:bCs/>
          <w:i/>
          <w:iCs/>
          <w:sz w:val="24"/>
        </w:rPr>
        <w:lastRenderedPageBreak/>
        <w:t xml:space="preserve">Focus on Closing the Gap in Labor Force Participation Rates between Californians with and without disabilities: </w:t>
      </w:r>
      <w:r w:rsidR="00571A32" w:rsidRPr="008B0C2F">
        <w:rPr>
          <w:rFonts w:ascii="Times New Roman" w:hAnsi="Times New Roman"/>
          <w:sz w:val="24"/>
        </w:rPr>
        <w:t>As the Golden State grapples with new coronavirus variants and strategies to get more Californians back to work, it is worth recognizing the good and bad news facing workers with disabilities. The bad news is that even before COVID-19, working-age Californians with disabilities</w:t>
      </w:r>
      <w:r w:rsidR="00483F95" w:rsidRPr="008B0C2F">
        <w:rPr>
          <w:rFonts w:ascii="Times New Roman" w:hAnsi="Times New Roman"/>
          <w:sz w:val="24"/>
        </w:rPr>
        <w:t xml:space="preserve"> </w:t>
      </w:r>
      <w:r w:rsidR="00571A32" w:rsidRPr="008B0C2F">
        <w:rPr>
          <w:rFonts w:ascii="Times New Roman" w:hAnsi="Times New Roman"/>
          <w:sz w:val="24"/>
        </w:rPr>
        <w:t xml:space="preserve">lagged behind </w:t>
      </w:r>
      <w:r w:rsidR="00FD76B3" w:rsidRPr="008B0C2F">
        <w:rPr>
          <w:rFonts w:ascii="Times New Roman" w:hAnsi="Times New Roman"/>
          <w:sz w:val="24"/>
        </w:rPr>
        <w:t xml:space="preserve">their non-disabled peers in job opportunities. </w:t>
      </w:r>
      <w:r w:rsidRPr="008B0C2F">
        <w:rPr>
          <w:rFonts w:ascii="Times New Roman" w:hAnsi="Times New Roman" w:cs="Lato"/>
          <w:color w:val="27292B"/>
          <w:sz w:val="24"/>
          <w:shd w:val="clear" w:color="auto" w:fill="FFFFFF"/>
        </w:rPr>
        <w:t>Prior to the pandemic, </w:t>
      </w:r>
      <w:hyperlink r:id="rId29" w:history="1">
        <w:r w:rsidRPr="008B0C2F">
          <w:rPr>
            <w:rStyle w:val="Hyperlink"/>
            <w:rFonts w:ascii="Times New Roman" w:hAnsi="Times New Roman" w:cs="Lato"/>
            <w:color w:val="27292B"/>
            <w:sz w:val="24"/>
            <w:shd w:val="clear" w:color="auto" w:fill="FFFFFF"/>
          </w:rPr>
          <w:t>California’s employment rate</w:t>
        </w:r>
      </w:hyperlink>
      <w:r w:rsidRPr="008B0C2F">
        <w:rPr>
          <w:rFonts w:ascii="Times New Roman" w:hAnsi="Times New Roman" w:cs="Lato"/>
          <w:color w:val="27292B"/>
          <w:sz w:val="24"/>
          <w:shd w:val="clear" w:color="auto" w:fill="FFFFFF"/>
        </w:rPr>
        <w:t> for working-age people with disabilities in America was 38.2 percent, compared to 76.4 percent of people without disabilities. This disparity is even more striking when broken down by race. 38 percent of working-age people with disabilities who are white have jobs compared to </w:t>
      </w:r>
      <w:hyperlink r:id="rId30" w:history="1">
        <w:r w:rsidRPr="008B0C2F">
          <w:rPr>
            <w:rStyle w:val="Hyperlink"/>
            <w:rFonts w:ascii="Times New Roman" w:hAnsi="Times New Roman" w:cs="Lato"/>
            <w:color w:val="27292B"/>
            <w:sz w:val="24"/>
            <w:shd w:val="clear" w:color="auto" w:fill="FFFFFF"/>
          </w:rPr>
          <w:t>only 29.8 percent</w:t>
        </w:r>
      </w:hyperlink>
      <w:r w:rsidRPr="008B0C2F">
        <w:rPr>
          <w:rFonts w:ascii="Times New Roman" w:hAnsi="Times New Roman" w:cs="Lato"/>
          <w:color w:val="27292B"/>
          <w:sz w:val="24"/>
          <w:shd w:val="clear" w:color="auto" w:fill="FFFFFF"/>
        </w:rPr>
        <w:t> of those who are Black, 40.1 percent of those who are Hispanic/LatinX and 41 percent of those who are AAPI. Compounding the problem, the pandemic has ravaged the disability community and </w:t>
      </w:r>
      <w:hyperlink r:id="rId31" w:history="1">
        <w:r w:rsidRPr="008B0C2F">
          <w:rPr>
            <w:rStyle w:val="Hyperlink"/>
            <w:rFonts w:ascii="Times New Roman" w:hAnsi="Times New Roman" w:cs="Lato"/>
            <w:color w:val="27292B"/>
            <w:sz w:val="24"/>
            <w:shd w:val="clear" w:color="auto" w:fill="FFFFFF"/>
          </w:rPr>
          <w:t>more than 1 million</w:t>
        </w:r>
      </w:hyperlink>
      <w:r w:rsidRPr="008B0C2F">
        <w:rPr>
          <w:rFonts w:ascii="Times New Roman" w:hAnsi="Times New Roman" w:cs="Lato"/>
          <w:color w:val="27292B"/>
          <w:sz w:val="24"/>
          <w:shd w:val="clear" w:color="auto" w:fill="FFFFFF"/>
        </w:rPr>
        <w:t> workers with disabilities have lost their jobs</w:t>
      </w:r>
      <w:r w:rsidR="00FD76B3" w:rsidRPr="008B0C2F">
        <w:rPr>
          <w:rFonts w:ascii="Times New Roman" w:hAnsi="Times New Roman" w:cs="Lato"/>
          <w:color w:val="27292B"/>
          <w:sz w:val="24"/>
          <w:shd w:val="clear" w:color="auto" w:fill="FFFFFF"/>
        </w:rPr>
        <w:t xml:space="preserve"> nationwide.</w:t>
      </w:r>
    </w:p>
    <w:p w14:paraId="0CAD6F75" w14:textId="77777777" w:rsidR="00556E1C" w:rsidRPr="008B0C2F" w:rsidRDefault="00556E1C" w:rsidP="006F7288">
      <w:pPr>
        <w:pStyle w:val="ListParagraph"/>
        <w:numPr>
          <w:ilvl w:val="0"/>
          <w:numId w:val="6"/>
        </w:numPr>
        <w:spacing w:line="240" w:lineRule="auto"/>
        <w:rPr>
          <w:rFonts w:ascii="Times New Roman" w:hAnsi="Times New Roman"/>
          <w:i/>
          <w:iCs/>
          <w:sz w:val="24"/>
        </w:rPr>
      </w:pPr>
    </w:p>
    <w:p w14:paraId="3F675DC8" w14:textId="77777777" w:rsidR="00556E1C" w:rsidRPr="008B0C2F" w:rsidRDefault="00556E1C" w:rsidP="00556E1C">
      <w:pPr>
        <w:pStyle w:val="ListParagraph"/>
        <w:keepNext/>
        <w:spacing w:line="240" w:lineRule="auto"/>
        <w:rPr>
          <w:sz w:val="24"/>
        </w:rPr>
      </w:pPr>
      <w:r w:rsidRPr="008B0C2F">
        <w:rPr>
          <w:rFonts w:ascii="Times New Roman" w:hAnsi="Times New Roman"/>
          <w:i/>
          <w:iCs/>
          <w:noProof/>
          <w:sz w:val="24"/>
        </w:rPr>
        <w:drawing>
          <wp:inline distT="0" distB="0" distL="0" distR="0" wp14:anchorId="275CEA28" wp14:editId="767DD0E7">
            <wp:extent cx="6537960" cy="3009900"/>
            <wp:effectExtent l="0" t="0" r="15240" b="0"/>
            <wp:docPr id="18" name="Chart 18" descr="Bar chart depicting the employment rates for working-age people with disabilities (PWDs) and without disabilities (PWODs) in California, disaggregated by race. &#10;&#10;For white PWDs, the employment rate is 37.3%. For African American PWDs, the employment rate is 26%. For Hispanic/LatinX PWDs, the employment rate is 37.8% and for Asian American PWDs it is 40.7%. &#10;&#10;&#10;For white PWODs, the employment rate is 77.7%. For African American PWODs, the employment rate is 72.6%. For Hispanic/LatinX PWODs, the employment rate is 74.6% and for Asian American PWODs the rate is 75.3%. ">
              <a:extLst xmlns:a="http://schemas.openxmlformats.org/drawingml/2006/main">
                <a:ext uri="{FF2B5EF4-FFF2-40B4-BE49-F238E27FC236}">
                  <a16:creationId xmlns:a16="http://schemas.microsoft.com/office/drawing/2014/main" id="{E765EDC9-779A-4F3C-8819-F5833D09D8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5D26E5C" w14:textId="22A30A1F" w:rsidR="00B768B2" w:rsidRPr="008B0C2F" w:rsidRDefault="00556E1C" w:rsidP="00556E1C">
      <w:pPr>
        <w:pStyle w:val="Caption"/>
        <w:jc w:val="right"/>
        <w:rPr>
          <w:rFonts w:ascii="Times New Roman" w:hAnsi="Times New Roman" w:cs="Times New Roman"/>
          <w:b/>
          <w:bCs/>
          <w:i w:val="0"/>
          <w:iCs w:val="0"/>
          <w:color w:val="auto"/>
          <w:sz w:val="24"/>
          <w:szCs w:val="20"/>
        </w:rPr>
      </w:pPr>
      <w:r w:rsidRPr="008B0C2F">
        <w:rPr>
          <w:rFonts w:ascii="Times New Roman" w:hAnsi="Times New Roman" w:cs="Times New Roman"/>
          <w:b/>
          <w:bCs/>
          <w:color w:val="auto"/>
          <w:sz w:val="24"/>
          <w:szCs w:val="20"/>
        </w:rPr>
        <w:t xml:space="preserve">Figure </w:t>
      </w:r>
      <w:r w:rsidRPr="008B0C2F">
        <w:rPr>
          <w:rFonts w:ascii="Times New Roman" w:hAnsi="Times New Roman" w:cs="Times New Roman"/>
          <w:b/>
          <w:bCs/>
          <w:color w:val="auto"/>
          <w:sz w:val="24"/>
          <w:szCs w:val="20"/>
        </w:rPr>
        <w:fldChar w:fldCharType="begin"/>
      </w:r>
      <w:r w:rsidRPr="008B0C2F">
        <w:rPr>
          <w:rFonts w:ascii="Times New Roman" w:hAnsi="Times New Roman" w:cs="Times New Roman"/>
          <w:b/>
          <w:bCs/>
          <w:color w:val="auto"/>
          <w:sz w:val="24"/>
          <w:szCs w:val="20"/>
        </w:rPr>
        <w:instrText xml:space="preserve"> SEQ Figure \* ARABIC </w:instrText>
      </w:r>
      <w:r w:rsidRPr="008B0C2F">
        <w:rPr>
          <w:rFonts w:ascii="Times New Roman" w:hAnsi="Times New Roman" w:cs="Times New Roman"/>
          <w:b/>
          <w:bCs/>
          <w:color w:val="auto"/>
          <w:sz w:val="24"/>
          <w:szCs w:val="20"/>
        </w:rPr>
        <w:fldChar w:fldCharType="separate"/>
      </w:r>
      <w:r w:rsidRPr="008B0C2F">
        <w:rPr>
          <w:rFonts w:ascii="Times New Roman" w:hAnsi="Times New Roman" w:cs="Times New Roman"/>
          <w:b/>
          <w:bCs/>
          <w:noProof/>
          <w:color w:val="auto"/>
          <w:sz w:val="24"/>
          <w:szCs w:val="20"/>
        </w:rPr>
        <w:t>1</w:t>
      </w:r>
      <w:r w:rsidRPr="008B0C2F">
        <w:rPr>
          <w:rFonts w:ascii="Times New Roman" w:hAnsi="Times New Roman" w:cs="Times New Roman"/>
          <w:b/>
          <w:bCs/>
          <w:color w:val="auto"/>
          <w:sz w:val="24"/>
          <w:szCs w:val="20"/>
        </w:rPr>
        <w:fldChar w:fldCharType="end"/>
      </w:r>
      <w:r w:rsidRPr="008B0C2F">
        <w:rPr>
          <w:rFonts w:ascii="Times New Roman" w:hAnsi="Times New Roman" w:cs="Times New Roman"/>
          <w:b/>
          <w:bCs/>
          <w:color w:val="auto"/>
          <w:sz w:val="24"/>
          <w:szCs w:val="20"/>
        </w:rPr>
        <w:t xml:space="preserve"> Employment Rates for Working-Age Californians w/ &amp; w/o Disabilities, by Race – 2019 (Pre-COVID)</w:t>
      </w:r>
    </w:p>
    <w:p w14:paraId="10555176" w14:textId="19A7A986" w:rsidR="00B768B2" w:rsidRPr="008B0C2F" w:rsidRDefault="00B768B2" w:rsidP="006F7288">
      <w:pPr>
        <w:pStyle w:val="ListParagraph"/>
        <w:spacing w:line="240" w:lineRule="auto"/>
        <w:rPr>
          <w:rFonts w:ascii="Times New Roman" w:hAnsi="Times New Roman" w:cs="Segoe UI"/>
          <w:color w:val="201F1E"/>
          <w:sz w:val="24"/>
          <w:shd w:val="clear" w:color="auto" w:fill="FFFFFF"/>
        </w:rPr>
      </w:pPr>
      <w:r w:rsidRPr="008B0C2F">
        <w:rPr>
          <w:rFonts w:ascii="Times New Roman" w:hAnsi="Times New Roman" w:cs="Segoe UI"/>
          <w:color w:val="201F1E"/>
          <w:sz w:val="24"/>
          <w:shd w:val="clear" w:color="auto" w:fill="FFFFFF"/>
        </w:rPr>
        <w:t>Far too many decision</w:t>
      </w:r>
      <w:r w:rsidR="005E0DF9" w:rsidRPr="008B0C2F">
        <w:rPr>
          <w:rFonts w:ascii="Times New Roman" w:hAnsi="Times New Roman" w:cs="Segoe UI"/>
          <w:color w:val="201F1E"/>
          <w:sz w:val="24"/>
          <w:shd w:val="clear" w:color="auto" w:fill="FFFFFF"/>
        </w:rPr>
        <w:t>-</w:t>
      </w:r>
      <w:r w:rsidRPr="008B0C2F">
        <w:rPr>
          <w:rFonts w:ascii="Times New Roman" w:hAnsi="Times New Roman" w:cs="Segoe UI"/>
          <w:color w:val="201F1E"/>
          <w:sz w:val="24"/>
          <w:shd w:val="clear" w:color="auto" w:fill="FFFFFF"/>
        </w:rPr>
        <w:t>makers only pay attention to the overall unemployment rate without looking deeper. People with disabilities want to work, can work, and are striving to work harder than ever before. As such, RespectAbility has consistently advocated that decision</w:t>
      </w:r>
      <w:r w:rsidR="005E0DF9" w:rsidRPr="008B0C2F">
        <w:rPr>
          <w:rFonts w:ascii="Times New Roman" w:hAnsi="Times New Roman" w:cs="Segoe UI"/>
          <w:color w:val="201F1E"/>
          <w:sz w:val="24"/>
          <w:shd w:val="clear" w:color="auto" w:fill="FFFFFF"/>
        </w:rPr>
        <w:t>-</w:t>
      </w:r>
      <w:r w:rsidRPr="008B0C2F">
        <w:rPr>
          <w:rFonts w:ascii="Times New Roman" w:hAnsi="Times New Roman" w:cs="Segoe UI"/>
          <w:color w:val="201F1E"/>
          <w:sz w:val="24"/>
          <w:shd w:val="clear" w:color="auto" w:fill="FFFFFF"/>
        </w:rPr>
        <w:t>makers in the workforce development system at the national, state, and local level</w:t>
      </w:r>
      <w:r w:rsidR="005E0DF9" w:rsidRPr="008B0C2F">
        <w:rPr>
          <w:rFonts w:ascii="Times New Roman" w:hAnsi="Times New Roman" w:cs="Segoe UI"/>
          <w:color w:val="201F1E"/>
          <w:sz w:val="24"/>
          <w:shd w:val="clear" w:color="auto" w:fill="FFFFFF"/>
        </w:rPr>
        <w:t xml:space="preserve">s </w:t>
      </w:r>
      <w:r w:rsidRPr="008B0C2F">
        <w:rPr>
          <w:rFonts w:ascii="Times New Roman" w:hAnsi="Times New Roman" w:cs="Segoe UI"/>
          <w:color w:val="201F1E"/>
          <w:sz w:val="24"/>
          <w:shd w:val="clear" w:color="auto" w:fill="FFFFFF"/>
        </w:rPr>
        <w:t xml:space="preserve">use the </w:t>
      </w:r>
      <w:hyperlink r:id="rId33" w:history="1">
        <w:r w:rsidRPr="008B0C2F">
          <w:rPr>
            <w:rStyle w:val="Hyperlink"/>
            <w:rFonts w:ascii="Times New Roman" w:hAnsi="Times New Roman" w:cs="Segoe UI"/>
            <w:sz w:val="24"/>
            <w:shd w:val="clear" w:color="auto" w:fill="FFFFFF"/>
          </w:rPr>
          <w:t>Labor Force Participation Rate</w:t>
        </w:r>
      </w:hyperlink>
      <w:r w:rsidRPr="008B0C2F">
        <w:rPr>
          <w:rFonts w:ascii="Times New Roman" w:hAnsi="Times New Roman" w:cs="Segoe UI"/>
          <w:color w:val="201F1E"/>
          <w:sz w:val="24"/>
          <w:shd w:val="clear" w:color="auto" w:fill="FFFFFF"/>
        </w:rPr>
        <w:t xml:space="preserve"> as a key metric for </w:t>
      </w:r>
      <w:hyperlink r:id="rId34" w:history="1">
        <w:r w:rsidRPr="008B0C2F">
          <w:rPr>
            <w:rStyle w:val="Hyperlink"/>
            <w:rFonts w:ascii="Times New Roman" w:hAnsi="Times New Roman" w:cs="Segoe UI"/>
            <w:sz w:val="24"/>
            <w:shd w:val="clear" w:color="auto" w:fill="FFFFFF"/>
          </w:rPr>
          <w:t>measuring efforts</w:t>
        </w:r>
      </w:hyperlink>
      <w:r w:rsidRPr="008B0C2F">
        <w:rPr>
          <w:rFonts w:ascii="Times New Roman" w:hAnsi="Times New Roman" w:cs="Segoe UI"/>
          <w:color w:val="201F1E"/>
          <w:sz w:val="24"/>
          <w:shd w:val="clear" w:color="auto" w:fill="FFFFFF"/>
        </w:rPr>
        <w:t xml:space="preserve"> to get more people with barriers to employment into the workforce. </w:t>
      </w:r>
    </w:p>
    <w:p w14:paraId="36599610" w14:textId="77777777" w:rsidR="00B768B2" w:rsidRPr="008B0C2F" w:rsidRDefault="00B768B2" w:rsidP="006F7288">
      <w:pPr>
        <w:pStyle w:val="ListParagraph"/>
        <w:spacing w:line="240" w:lineRule="auto"/>
        <w:rPr>
          <w:rFonts w:ascii="Times New Roman" w:hAnsi="Times New Roman" w:cs="Segoe UI"/>
          <w:color w:val="201F1E"/>
          <w:sz w:val="24"/>
          <w:shd w:val="clear" w:color="auto" w:fill="FFFFFF"/>
        </w:rPr>
      </w:pPr>
    </w:p>
    <w:p w14:paraId="0588FB46" w14:textId="344B3EF9" w:rsidR="00B768B2" w:rsidRPr="008B0C2F" w:rsidRDefault="00B768B2" w:rsidP="006F7288">
      <w:pPr>
        <w:pStyle w:val="ListParagraph"/>
        <w:spacing w:line="240" w:lineRule="auto"/>
        <w:rPr>
          <w:rFonts w:ascii="Times New Roman" w:hAnsi="Times New Roman" w:cs="Segoe UI"/>
          <w:color w:val="201F1E"/>
          <w:sz w:val="24"/>
          <w:shd w:val="clear" w:color="auto" w:fill="FFFFFF"/>
        </w:rPr>
      </w:pPr>
      <w:r w:rsidRPr="008B0C2F">
        <w:rPr>
          <w:rFonts w:ascii="Times New Roman" w:hAnsi="Times New Roman"/>
          <w:sz w:val="24"/>
        </w:rPr>
        <w:t xml:space="preserve">Looking at labor force participation rates and people with disabilities, we actually find good news. </w:t>
      </w:r>
      <w:r w:rsidRPr="008B0C2F">
        <w:rPr>
          <w:rFonts w:ascii="Times New Roman" w:hAnsi="Times New Roman" w:cs="Segoe UI"/>
          <w:color w:val="201F1E"/>
          <w:sz w:val="24"/>
          <w:shd w:val="clear" w:color="auto" w:fill="FFFFFF"/>
        </w:rPr>
        <w:t xml:space="preserve">According to the Bureau of Labor Statistics, </w:t>
      </w:r>
      <w:hyperlink r:id="rId35" w:history="1">
        <w:r w:rsidRPr="008B0C2F">
          <w:rPr>
            <w:rStyle w:val="Hyperlink"/>
            <w:rFonts w:ascii="Times New Roman" w:hAnsi="Times New Roman" w:cs="Segoe UI"/>
            <w:sz w:val="24"/>
            <w:shd w:val="clear" w:color="auto" w:fill="FFFFFF"/>
          </w:rPr>
          <w:t>before COVID-19</w:t>
        </w:r>
      </w:hyperlink>
      <w:r w:rsidRPr="008B0C2F">
        <w:rPr>
          <w:rFonts w:ascii="Times New Roman" w:hAnsi="Times New Roman" w:cs="Segoe UI"/>
          <w:color w:val="201F1E"/>
          <w:sz w:val="24"/>
          <w:shd w:val="clear" w:color="auto" w:fill="FFFFFF"/>
        </w:rPr>
        <w:t xml:space="preserve">, the labor force participation rate of working-age people with disabilities was only 33.8 percent, compared to 77.7 percent of those without disabilities. Now, </w:t>
      </w:r>
      <w:hyperlink r:id="rId36" w:history="1">
        <w:r w:rsidRPr="008B0C2F">
          <w:rPr>
            <w:rStyle w:val="Hyperlink"/>
            <w:rFonts w:ascii="Times New Roman" w:hAnsi="Times New Roman" w:cs="Segoe UI"/>
            <w:sz w:val="24"/>
            <w:shd w:val="clear" w:color="auto" w:fill="FFFFFF"/>
          </w:rPr>
          <w:t>in the summer of 2021</w:t>
        </w:r>
      </w:hyperlink>
      <w:r w:rsidRPr="008B0C2F">
        <w:rPr>
          <w:rFonts w:ascii="Times New Roman" w:hAnsi="Times New Roman" w:cs="Segoe UI"/>
          <w:color w:val="201F1E"/>
          <w:sz w:val="24"/>
          <w:shd w:val="clear" w:color="auto" w:fill="FFFFFF"/>
        </w:rPr>
        <w:t xml:space="preserve">, </w:t>
      </w:r>
      <w:r w:rsidRPr="008B0C2F">
        <w:rPr>
          <w:rFonts w:ascii="Times New Roman" w:hAnsi="Times New Roman" w:cs="Segoe UI"/>
          <w:b/>
          <w:bCs/>
          <w:color w:val="201F1E"/>
          <w:sz w:val="24"/>
          <w:shd w:val="clear" w:color="auto" w:fill="FFFFFF"/>
        </w:rPr>
        <w:t>the labor force participation rate for working-age people with disabilities is up to 35.4 percent</w:t>
      </w:r>
      <w:r w:rsidRPr="008B0C2F">
        <w:rPr>
          <w:rFonts w:ascii="Times New Roman" w:hAnsi="Times New Roman" w:cs="Segoe UI"/>
          <w:color w:val="201F1E"/>
          <w:sz w:val="24"/>
          <w:shd w:val="clear" w:color="auto" w:fill="FFFFFF"/>
        </w:rPr>
        <w:t xml:space="preserve">, compared to 77.2 percent of people without disabilities. </w:t>
      </w:r>
      <w:r w:rsidRPr="008B0C2F">
        <w:rPr>
          <w:rFonts w:ascii="Times New Roman" w:hAnsi="Times New Roman" w:cs="Segoe UI"/>
          <w:b/>
          <w:bCs/>
          <w:color w:val="201F1E"/>
          <w:sz w:val="24"/>
          <w:shd w:val="clear" w:color="auto" w:fill="FFFFFF"/>
        </w:rPr>
        <w:t>This means that more people with disabilities are engaging with the workforce now, than they were before the pandemic</w:t>
      </w:r>
      <w:r w:rsidRPr="008B0C2F">
        <w:rPr>
          <w:rFonts w:ascii="Times New Roman" w:hAnsi="Times New Roman" w:cs="Segoe UI"/>
          <w:color w:val="201F1E"/>
          <w:sz w:val="24"/>
          <w:shd w:val="clear" w:color="auto" w:fill="FFFFFF"/>
        </w:rPr>
        <w:t xml:space="preserve">. As such, decision making entities like CWDB need to adopt a focused strategy for getting more people with disabilities into the workforce and the right metrics to hold themselves accountable for that success. </w:t>
      </w:r>
    </w:p>
    <w:p w14:paraId="45BBAD73" w14:textId="4BF9EA32" w:rsidR="00E1406E" w:rsidRPr="008B0C2F" w:rsidRDefault="00E1406E" w:rsidP="006F7288">
      <w:pPr>
        <w:pStyle w:val="ListParagraph"/>
        <w:spacing w:line="240" w:lineRule="auto"/>
        <w:rPr>
          <w:rFonts w:ascii="Times New Roman" w:hAnsi="Times New Roman" w:cs="Segoe UI"/>
          <w:color w:val="201F1E"/>
          <w:sz w:val="24"/>
          <w:shd w:val="clear" w:color="auto" w:fill="FFFFFF"/>
        </w:rPr>
      </w:pPr>
    </w:p>
    <w:p w14:paraId="22100CEC" w14:textId="545AAC7F" w:rsidR="00E1406E" w:rsidRPr="008B0C2F" w:rsidRDefault="00056438" w:rsidP="00E1406E">
      <w:pPr>
        <w:pStyle w:val="Heading3"/>
        <w:numPr>
          <w:ilvl w:val="0"/>
          <w:numId w:val="4"/>
        </w:numPr>
        <w:spacing w:before="0" w:beforeAutospacing="0" w:after="200" w:afterAutospacing="0"/>
        <w:rPr>
          <w:rFonts w:cs="Arial"/>
          <w:b w:val="0"/>
          <w:bCs w:val="0"/>
          <w:i/>
          <w:iCs/>
          <w:color w:val="27292B"/>
          <w:sz w:val="24"/>
          <w:szCs w:val="31"/>
        </w:rPr>
      </w:pPr>
      <w:r w:rsidRPr="008B0C2F">
        <w:rPr>
          <w:rStyle w:val="Strong"/>
          <w:rFonts w:cs="Arial"/>
          <w:b/>
          <w:bCs/>
          <w:i/>
          <w:iCs/>
          <w:color w:val="27292B"/>
          <w:sz w:val="24"/>
          <w:szCs w:val="31"/>
        </w:rPr>
        <w:lastRenderedPageBreak/>
        <w:t>The Entertainment Industry: A Multi-faceted Opportunity to Promote Employment of People with Disabilities</w:t>
      </w:r>
      <w:r w:rsidR="00E1406E" w:rsidRPr="008B0C2F">
        <w:rPr>
          <w:rStyle w:val="Strong"/>
          <w:rFonts w:cs="Arial"/>
          <w:b/>
          <w:bCs/>
          <w:i/>
          <w:iCs/>
          <w:color w:val="27292B"/>
          <w:sz w:val="24"/>
          <w:szCs w:val="31"/>
        </w:rPr>
        <w:t xml:space="preserve">: </w:t>
      </w:r>
      <w:r w:rsidR="00E1406E" w:rsidRPr="008B0C2F">
        <w:rPr>
          <w:rStyle w:val="Strong"/>
          <w:rFonts w:cs="Arial"/>
          <w:color w:val="27292B"/>
          <w:sz w:val="24"/>
          <w:szCs w:val="31"/>
        </w:rPr>
        <w:t xml:space="preserve">Studies show that stigmas dramatically limit the expectations of people with disabilities, their families, and employers alike. Showing people with disabilities for what they CAN do, instead of what they cannot do is vital. Hollywood can be a major partner on that front, as we have seen in the series </w:t>
      </w:r>
      <w:r w:rsidR="00E1406E" w:rsidRPr="008B0C2F">
        <w:rPr>
          <w:rStyle w:val="Strong"/>
          <w:rFonts w:cs="Arial"/>
          <w:i/>
          <w:iCs/>
          <w:color w:val="27292B"/>
          <w:sz w:val="24"/>
          <w:szCs w:val="31"/>
        </w:rPr>
        <w:t>Born This Way</w:t>
      </w:r>
      <w:r w:rsidR="00E1406E" w:rsidRPr="008B0C2F">
        <w:rPr>
          <w:rStyle w:val="Strong"/>
          <w:rFonts w:cs="Arial"/>
          <w:color w:val="27292B"/>
          <w:sz w:val="24"/>
          <w:szCs w:val="31"/>
        </w:rPr>
        <w:t xml:space="preserve"> and the soon-to-be</w:t>
      </w:r>
      <w:r w:rsidR="005E0DF9" w:rsidRPr="008B0C2F">
        <w:rPr>
          <w:rStyle w:val="Strong"/>
          <w:rFonts w:cs="Arial"/>
          <w:color w:val="27292B"/>
          <w:sz w:val="24"/>
          <w:szCs w:val="31"/>
        </w:rPr>
        <w:t>-</w:t>
      </w:r>
      <w:r w:rsidR="00E1406E" w:rsidRPr="008B0C2F">
        <w:rPr>
          <w:rStyle w:val="Strong"/>
          <w:rFonts w:cs="Arial"/>
          <w:color w:val="27292B"/>
          <w:sz w:val="24"/>
          <w:szCs w:val="31"/>
        </w:rPr>
        <w:t xml:space="preserve">released series </w:t>
      </w:r>
      <w:r w:rsidR="00E1406E" w:rsidRPr="008B0C2F">
        <w:rPr>
          <w:rStyle w:val="Strong"/>
          <w:rFonts w:cs="Arial"/>
          <w:i/>
          <w:iCs/>
          <w:color w:val="27292B"/>
          <w:sz w:val="24"/>
          <w:szCs w:val="31"/>
        </w:rPr>
        <w:t xml:space="preserve">Born </w:t>
      </w:r>
      <w:r w:rsidR="00C5088A" w:rsidRPr="008B0C2F">
        <w:rPr>
          <w:rStyle w:val="Strong"/>
          <w:rFonts w:cs="Arial"/>
          <w:i/>
          <w:iCs/>
          <w:color w:val="27292B"/>
          <w:sz w:val="24"/>
          <w:szCs w:val="31"/>
        </w:rPr>
        <w:t>for</w:t>
      </w:r>
      <w:r w:rsidR="00E1406E" w:rsidRPr="008B0C2F">
        <w:rPr>
          <w:rStyle w:val="Strong"/>
          <w:rFonts w:cs="Arial"/>
          <w:i/>
          <w:iCs/>
          <w:color w:val="27292B"/>
          <w:sz w:val="24"/>
          <w:szCs w:val="31"/>
        </w:rPr>
        <w:t xml:space="preserve"> Business</w:t>
      </w:r>
      <w:r w:rsidR="00E1406E" w:rsidRPr="008B0C2F">
        <w:rPr>
          <w:rStyle w:val="Strong"/>
          <w:rFonts w:cs="Arial"/>
          <w:color w:val="27292B"/>
          <w:sz w:val="24"/>
          <w:szCs w:val="31"/>
        </w:rPr>
        <w:t xml:space="preserve"> which each model</w:t>
      </w:r>
      <w:r w:rsidR="005E0DF9" w:rsidRPr="008B0C2F">
        <w:rPr>
          <w:rStyle w:val="Strong"/>
          <w:rFonts w:cs="Arial"/>
          <w:color w:val="27292B"/>
          <w:sz w:val="24"/>
          <w:szCs w:val="31"/>
        </w:rPr>
        <w:t>s</w:t>
      </w:r>
      <w:r w:rsidR="00E1406E" w:rsidRPr="008B0C2F">
        <w:rPr>
          <w:rStyle w:val="Strong"/>
          <w:rFonts w:cs="Arial"/>
          <w:color w:val="27292B"/>
          <w:sz w:val="24"/>
          <w:szCs w:val="31"/>
        </w:rPr>
        <w:t xml:space="preserve"> successful disability employment.  </w:t>
      </w:r>
      <w:r w:rsidR="00E1406E" w:rsidRPr="008B0C2F">
        <w:rPr>
          <w:rStyle w:val="Strong"/>
          <w:rFonts w:cs="Arial"/>
          <w:color w:val="27292B"/>
          <w:sz w:val="24"/>
          <w:szCs w:val="31"/>
        </w:rPr>
        <w:br/>
      </w:r>
      <w:r w:rsidR="00E1406E" w:rsidRPr="008B0C2F">
        <w:rPr>
          <w:rStyle w:val="Strong"/>
          <w:rFonts w:cs="Arial"/>
          <w:b/>
          <w:bCs/>
          <w:i/>
          <w:iCs/>
          <w:color w:val="27292B"/>
          <w:sz w:val="24"/>
          <w:szCs w:val="31"/>
        </w:rPr>
        <w:br/>
      </w:r>
      <w:r w:rsidR="00E1406E" w:rsidRPr="008B0C2F">
        <w:rPr>
          <w:rStyle w:val="Strong"/>
          <w:rFonts w:cs="Arial"/>
          <w:color w:val="27292B"/>
          <w:sz w:val="24"/>
          <w:szCs w:val="31"/>
        </w:rPr>
        <w:t xml:space="preserve">Hollywood, California is the entertainment industry capital of the world and can both fight stigmas and advance disability employment in its own work. </w:t>
      </w:r>
      <w:r w:rsidR="00E1406E" w:rsidRPr="008B0C2F">
        <w:rPr>
          <w:b w:val="0"/>
          <w:bCs w:val="0"/>
          <w:color w:val="000000"/>
          <w:sz w:val="24"/>
        </w:rPr>
        <w:t>In 2018, there were 740,000 wage and salary workers in</w:t>
      </w:r>
      <w:r w:rsidR="005E0DF9" w:rsidRPr="008B0C2F">
        <w:rPr>
          <w:b w:val="0"/>
          <w:bCs w:val="0"/>
          <w:color w:val="000000"/>
          <w:sz w:val="24"/>
        </w:rPr>
        <w:t xml:space="preserve"> the</w:t>
      </w:r>
      <w:r w:rsidR="00E1406E" w:rsidRPr="008B0C2F">
        <w:rPr>
          <w:b w:val="0"/>
          <w:bCs w:val="0"/>
          <w:color w:val="000000"/>
          <w:sz w:val="24"/>
        </w:rPr>
        <w:t xml:space="preserve"> entertainment and digital media</w:t>
      </w:r>
      <w:r w:rsidR="005E0DF9" w:rsidRPr="008B0C2F">
        <w:rPr>
          <w:b w:val="0"/>
          <w:bCs w:val="0"/>
          <w:color w:val="000000"/>
          <w:sz w:val="24"/>
        </w:rPr>
        <w:t xml:space="preserve"> space</w:t>
      </w:r>
      <w:r w:rsidR="00E1406E" w:rsidRPr="008B0C2F">
        <w:rPr>
          <w:b w:val="0"/>
          <w:bCs w:val="0"/>
          <w:color w:val="000000"/>
          <w:sz w:val="24"/>
        </w:rPr>
        <w:t xml:space="preserve">. The sector added 138,000 wage and salary jobs between 2013 and 2018, signifying a growing industry. Nearly half of these jobs are in film production, while emerging digital media and broadcasting account for </w:t>
      </w:r>
      <w:hyperlink r:id="rId37" w:history="1">
        <w:r w:rsidR="00E1406E" w:rsidRPr="008B0C2F">
          <w:rPr>
            <w:rStyle w:val="Hyperlink"/>
            <w:b w:val="0"/>
            <w:bCs w:val="0"/>
            <w:sz w:val="24"/>
          </w:rPr>
          <w:t>nearly 25 percent</w:t>
        </w:r>
      </w:hyperlink>
      <w:r w:rsidR="00E1406E" w:rsidRPr="008B0C2F">
        <w:rPr>
          <w:b w:val="0"/>
          <w:bCs w:val="0"/>
          <w:color w:val="000000"/>
          <w:sz w:val="24"/>
        </w:rPr>
        <w:t xml:space="preserve">. In the economic boom before COVID-19, employment in the entertainment industry grew continuously with an average annual growth rate of 1.9 percent per year. From 2006 to 2016, total payroll employment across all industries in Los Angeles increased by 4 percent, while employment in the entertainment industry outpaced regional growth, adding more than 36,130 jobs, an increase of 19.4 percent. However, as with so many industries, Hollywood has felt the tremendous impact of the past of crisis. </w:t>
      </w:r>
      <w:r w:rsidR="00E1406E" w:rsidRPr="008B0C2F">
        <w:rPr>
          <w:b w:val="0"/>
          <w:bCs w:val="0"/>
          <w:sz w:val="24"/>
        </w:rPr>
        <w:t>As a result of the pandemic, the entertainment industry shed nearly 300,000</w:t>
      </w:r>
      <w:r w:rsidR="00E1406E" w:rsidRPr="008B0C2F">
        <w:rPr>
          <w:b w:val="0"/>
          <w:bCs w:val="0"/>
          <w:color w:val="000000"/>
          <w:sz w:val="24"/>
        </w:rPr>
        <w:t xml:space="preserve">. </w:t>
      </w:r>
    </w:p>
    <w:p w14:paraId="5CCC79CC" w14:textId="77777777" w:rsidR="00E1406E" w:rsidRPr="008B0C2F" w:rsidRDefault="00E1406E" w:rsidP="00E1406E">
      <w:pPr>
        <w:pStyle w:val="Heading3"/>
        <w:spacing w:before="0" w:beforeAutospacing="0" w:after="200" w:afterAutospacing="0"/>
        <w:ind w:left="720"/>
        <w:rPr>
          <w:rFonts w:cs="Arial"/>
          <w:b w:val="0"/>
          <w:bCs w:val="0"/>
          <w:i/>
          <w:iCs/>
          <w:color w:val="27292B"/>
          <w:sz w:val="24"/>
          <w:szCs w:val="31"/>
        </w:rPr>
      </w:pPr>
      <w:r w:rsidRPr="008B0C2F">
        <w:rPr>
          <w:rStyle w:val="Strong"/>
          <w:rFonts w:cs="Arial"/>
          <w:color w:val="27292B"/>
          <w:sz w:val="24"/>
          <w:szCs w:val="31"/>
        </w:rPr>
        <w:t>In looking to rebuild the industry and its workforce for a post</w:t>
      </w:r>
      <w:r w:rsidRPr="008B0C2F">
        <w:rPr>
          <w:b w:val="0"/>
          <w:bCs w:val="0"/>
          <w:color w:val="000000"/>
          <w:sz w:val="24"/>
        </w:rPr>
        <w:t>-COVID world, there is a perfect opportunity to support jobseekers with disabilities and to fight the very stigmas that are a barrier to the aspirations of so many people. This</w:t>
      </w:r>
      <w:r w:rsidRPr="008B0C2F">
        <w:rPr>
          <w:b w:val="0"/>
          <w:bCs w:val="0"/>
          <w:color w:val="38761D"/>
          <w:sz w:val="24"/>
        </w:rPr>
        <w:t xml:space="preserve"> </w:t>
      </w:r>
      <w:r w:rsidRPr="008B0C2F">
        <w:rPr>
          <w:b w:val="0"/>
          <w:bCs w:val="0"/>
          <w:color w:val="000000"/>
          <w:sz w:val="24"/>
        </w:rPr>
        <w:t xml:space="preserve">industry is extremely important for the disability movement because it determines how PWD are portrayed on screen, which often is one of the most powerful forces in shaping public attitudes, especially in the absence of personal experience with talented PWD. When portrayals of PWD are inauthentic or condescending, it has a negative impact on the way that both PWD see themselves as well as how people without disabilities see them. This includes employers whose views are largely shaped by what they see on screen. </w:t>
      </w:r>
    </w:p>
    <w:p w14:paraId="2B696C90" w14:textId="35DFD0DB" w:rsidR="00E1406E" w:rsidRPr="008B0C2F" w:rsidRDefault="00E1406E" w:rsidP="00E1406E">
      <w:pPr>
        <w:pStyle w:val="ListParagraph"/>
        <w:spacing w:after="120" w:line="240" w:lineRule="auto"/>
        <w:rPr>
          <w:rFonts w:ascii="Times New Roman" w:hAnsi="Times New Roman"/>
          <w:color w:val="000000"/>
          <w:sz w:val="24"/>
        </w:rPr>
      </w:pPr>
      <w:r w:rsidRPr="008B0C2F">
        <w:rPr>
          <w:rFonts w:ascii="Times New Roman" w:hAnsi="Times New Roman"/>
          <w:color w:val="000000"/>
          <w:sz w:val="24"/>
        </w:rPr>
        <w:t>Even though 25 percent of</w:t>
      </w:r>
      <w:r w:rsidRPr="008B0C2F">
        <w:rPr>
          <w:rFonts w:ascii="Times New Roman" w:hAnsi="Times New Roman"/>
          <w:sz w:val="24"/>
        </w:rPr>
        <w:t xml:space="preserve"> adults in </w:t>
      </w:r>
      <w:r w:rsidRPr="008B0C2F">
        <w:rPr>
          <w:rFonts w:ascii="Times New Roman" w:hAnsi="Times New Roman"/>
          <w:color w:val="000000"/>
          <w:sz w:val="24"/>
        </w:rPr>
        <w:t>America ha</w:t>
      </w:r>
      <w:r w:rsidR="005E0DF9" w:rsidRPr="008B0C2F">
        <w:rPr>
          <w:rFonts w:ascii="Times New Roman" w:hAnsi="Times New Roman"/>
          <w:color w:val="000000"/>
          <w:sz w:val="24"/>
        </w:rPr>
        <w:t>ve</w:t>
      </w:r>
      <w:r w:rsidRPr="008B0C2F">
        <w:rPr>
          <w:rFonts w:ascii="Times New Roman" w:hAnsi="Times New Roman"/>
          <w:color w:val="000000"/>
          <w:sz w:val="24"/>
        </w:rPr>
        <w:t xml:space="preserve"> a disability, only </w:t>
      </w:r>
      <w:hyperlink r:id="rId38" w:history="1">
        <w:r w:rsidRPr="008B0C2F">
          <w:rPr>
            <w:rStyle w:val="Hyperlink"/>
            <w:rFonts w:ascii="Times New Roman" w:hAnsi="Times New Roman"/>
            <w:sz w:val="24"/>
          </w:rPr>
          <w:t>3.1 percent of series regular characters on television have a disability</w:t>
        </w:r>
      </w:hyperlink>
      <w:r w:rsidRPr="008B0C2F">
        <w:rPr>
          <w:rFonts w:ascii="Times New Roman" w:hAnsi="Times New Roman"/>
          <w:color w:val="000000"/>
          <w:sz w:val="24"/>
        </w:rPr>
        <w:t>. In film, there has been no meaningful change in the percentage of speaking characters with disabilities, with just 2.3 percent of characters analyzed in the 100 top-grossing films of 2019 by the USC Annenberg School having a disability. While statistics for disability representation for people working behind the camera are not available, our extensive experience working with the industry confirms the numbers are similarly disheartening.</w:t>
      </w:r>
    </w:p>
    <w:p w14:paraId="0676A7E8" w14:textId="77777777" w:rsidR="00E1406E" w:rsidRPr="008B0C2F" w:rsidRDefault="00E1406E" w:rsidP="00E1406E">
      <w:pPr>
        <w:pStyle w:val="ListParagraph"/>
        <w:spacing w:after="120" w:line="240" w:lineRule="auto"/>
        <w:rPr>
          <w:rFonts w:ascii="Times New Roman" w:hAnsi="Times New Roman"/>
          <w:color w:val="000000"/>
          <w:sz w:val="24"/>
        </w:rPr>
      </w:pPr>
    </w:p>
    <w:p w14:paraId="11142FB9" w14:textId="580859E3" w:rsidR="00E1406E" w:rsidRPr="008B0C2F" w:rsidRDefault="00E1406E" w:rsidP="00E1406E">
      <w:pPr>
        <w:pStyle w:val="ListParagraph"/>
        <w:spacing w:after="120" w:line="240" w:lineRule="auto"/>
        <w:rPr>
          <w:rFonts w:ascii="Times New Roman" w:hAnsi="Times New Roman"/>
          <w:color w:val="000000"/>
          <w:sz w:val="24"/>
        </w:rPr>
      </w:pPr>
      <w:r w:rsidRPr="008B0C2F">
        <w:rPr>
          <w:rFonts w:ascii="Times New Roman" w:hAnsi="Times New Roman"/>
          <w:color w:val="000000"/>
          <w:sz w:val="24"/>
        </w:rPr>
        <w:t>One major cause of these statistics is stigma: PW</w:t>
      </w:r>
      <w:r w:rsidR="005E0DF9" w:rsidRPr="008B0C2F">
        <w:rPr>
          <w:rFonts w:ascii="Times New Roman" w:hAnsi="Times New Roman"/>
          <w:color w:val="000000"/>
          <w:sz w:val="24"/>
        </w:rPr>
        <w:t>Ds</w:t>
      </w:r>
      <w:r w:rsidRPr="008B0C2F">
        <w:rPr>
          <w:rFonts w:ascii="Times New Roman" w:hAnsi="Times New Roman"/>
          <w:color w:val="000000"/>
          <w:sz w:val="24"/>
        </w:rPr>
        <w:t xml:space="preserve"> have been seen for decades as “less than” – as incapable of doing the job. </w:t>
      </w:r>
      <w:r w:rsidRPr="008B0C2F">
        <w:rPr>
          <w:rFonts w:ascii="Times New Roman" w:hAnsi="Times New Roman"/>
          <w:sz w:val="24"/>
        </w:rPr>
        <w:t>Stigma dampens disability employment in every employment sector.</w:t>
      </w:r>
      <w:r w:rsidRPr="008B0C2F">
        <w:rPr>
          <w:rFonts w:ascii="Times New Roman" w:hAnsi="Times New Roman"/>
          <w:color w:val="000000"/>
          <w:sz w:val="24"/>
        </w:rPr>
        <w:t xml:space="preserve"> However, our previous success with placing participants </w:t>
      </w:r>
      <w:r w:rsidRPr="008B0C2F">
        <w:rPr>
          <w:rFonts w:ascii="Times New Roman" w:hAnsi="Times New Roman"/>
          <w:sz w:val="24"/>
        </w:rPr>
        <w:t xml:space="preserve">in employment at </w:t>
      </w:r>
      <w:r w:rsidRPr="008B0C2F">
        <w:rPr>
          <w:rFonts w:ascii="Times New Roman" w:hAnsi="Times New Roman"/>
          <w:color w:val="000000"/>
          <w:sz w:val="24"/>
        </w:rPr>
        <w:t xml:space="preserve">major Hollywood studios (discussed below) has shown that PWD are just as capable as people without disabilities – and when it comes to advocating for accurate representation, even more so. </w:t>
      </w:r>
      <w:r w:rsidRPr="008B0C2F">
        <w:rPr>
          <w:rFonts w:ascii="Times New Roman" w:hAnsi="Times New Roman"/>
          <w:sz w:val="24"/>
        </w:rPr>
        <w:t>And by showing PWD on screen as individuals who are capable in a variety of careers, we can impact employment broadly.</w:t>
      </w:r>
    </w:p>
    <w:p w14:paraId="4E7787C6" w14:textId="77777777" w:rsidR="00E1406E" w:rsidRPr="008B0C2F" w:rsidRDefault="00E1406E" w:rsidP="00E1406E">
      <w:pPr>
        <w:pStyle w:val="ListParagraph"/>
        <w:spacing w:after="120" w:line="240" w:lineRule="auto"/>
        <w:rPr>
          <w:rFonts w:ascii="Times New Roman" w:hAnsi="Times New Roman"/>
          <w:sz w:val="24"/>
        </w:rPr>
      </w:pPr>
    </w:p>
    <w:p w14:paraId="5AA0A047" w14:textId="51CCC1A1" w:rsidR="00E1406E" w:rsidRPr="008B0C2F" w:rsidRDefault="00E1406E" w:rsidP="00E1406E">
      <w:pPr>
        <w:pStyle w:val="ListParagraph"/>
        <w:spacing w:after="120" w:line="240" w:lineRule="auto"/>
        <w:rPr>
          <w:rStyle w:val="Strong"/>
          <w:rFonts w:ascii="Times New Roman" w:hAnsi="Times New Roman"/>
          <w:b w:val="0"/>
          <w:bCs w:val="0"/>
          <w:color w:val="000000"/>
          <w:sz w:val="24"/>
        </w:rPr>
      </w:pPr>
      <w:r w:rsidRPr="008B0C2F">
        <w:rPr>
          <w:rFonts w:ascii="Times New Roman" w:hAnsi="Times New Roman"/>
          <w:color w:val="000000"/>
          <w:sz w:val="24"/>
        </w:rPr>
        <w:t xml:space="preserve">The best source of accurate portrayals is authentic real-world experience, so there is a virtuous circle: increasing the number of people with disabilities working in the entertainment industry leads to more diverse and authentic representation on screen, further reducing stigma and increasing employment in all sectors. As such, we hope that the California Workforce Development Board will think holistically about adopting a strategy to and invest in pathways to prepare jobseekers with disabilities for careers in these fields. RespectAbility has a Hollywood Lab program </w:t>
      </w:r>
      <w:r w:rsidR="005E0DF9" w:rsidRPr="008B0C2F">
        <w:rPr>
          <w:rFonts w:ascii="Times New Roman" w:hAnsi="Times New Roman"/>
          <w:color w:val="000000"/>
          <w:sz w:val="24"/>
        </w:rPr>
        <w:t>that</w:t>
      </w:r>
      <w:r w:rsidRPr="008B0C2F">
        <w:rPr>
          <w:rFonts w:ascii="Times New Roman" w:hAnsi="Times New Roman"/>
          <w:color w:val="000000"/>
          <w:sz w:val="24"/>
        </w:rPr>
        <w:t xml:space="preserve"> helps train and place people with disabilities into jobs. So far</w:t>
      </w:r>
      <w:r w:rsidR="00056438" w:rsidRPr="008B0C2F">
        <w:rPr>
          <w:rFonts w:ascii="Times New Roman" w:hAnsi="Times New Roman"/>
          <w:color w:val="000000"/>
          <w:sz w:val="24"/>
        </w:rPr>
        <w:t xml:space="preserve">, </w:t>
      </w:r>
      <w:r w:rsidRPr="008B0C2F">
        <w:rPr>
          <w:rFonts w:ascii="Times New Roman" w:hAnsi="Times New Roman"/>
          <w:color w:val="000000"/>
          <w:sz w:val="24"/>
        </w:rPr>
        <w:t xml:space="preserve">we have 90 alumni of the </w:t>
      </w:r>
      <w:r w:rsidR="00C5088A" w:rsidRPr="008B0C2F">
        <w:rPr>
          <w:rFonts w:ascii="Times New Roman" w:hAnsi="Times New Roman"/>
          <w:color w:val="000000"/>
          <w:sz w:val="24"/>
        </w:rPr>
        <w:t>program,</w:t>
      </w:r>
      <w:r w:rsidRPr="008B0C2F">
        <w:rPr>
          <w:rFonts w:ascii="Times New Roman" w:hAnsi="Times New Roman"/>
          <w:color w:val="000000"/>
          <w:sz w:val="24"/>
        </w:rPr>
        <w:t xml:space="preserve"> and they are both getting work and making a difference in reducing stigmas. It is time </w:t>
      </w:r>
      <w:r w:rsidRPr="008B0C2F">
        <w:rPr>
          <w:rFonts w:ascii="Times New Roman" w:hAnsi="Times New Roman"/>
          <w:color w:val="000000"/>
          <w:sz w:val="24"/>
        </w:rPr>
        <w:lastRenderedPageBreak/>
        <w:t xml:space="preserve">for the public sector to support apprenticeships for people with disabilities to work in media and production. </w:t>
      </w:r>
    </w:p>
    <w:p w14:paraId="272098AB" w14:textId="731C623A" w:rsidR="00FD76B3" w:rsidRPr="008B0C2F" w:rsidRDefault="00FD76B3" w:rsidP="006F7288">
      <w:pPr>
        <w:pStyle w:val="ListParagraph"/>
        <w:spacing w:line="240" w:lineRule="auto"/>
        <w:rPr>
          <w:rFonts w:ascii="Times New Roman" w:hAnsi="Times New Roman"/>
          <w:sz w:val="24"/>
        </w:rPr>
      </w:pPr>
    </w:p>
    <w:p w14:paraId="07BDFF36" w14:textId="6BED7C5C" w:rsidR="00C5665F" w:rsidRPr="008B0C2F" w:rsidRDefault="00B768B2" w:rsidP="006F7288">
      <w:pPr>
        <w:pStyle w:val="ListParagraph"/>
        <w:numPr>
          <w:ilvl w:val="0"/>
          <w:numId w:val="6"/>
        </w:numPr>
        <w:spacing w:line="240" w:lineRule="auto"/>
        <w:rPr>
          <w:rFonts w:ascii="Times New Roman" w:hAnsi="Times New Roman"/>
          <w:b/>
          <w:bCs/>
          <w:i/>
          <w:iCs/>
          <w:sz w:val="24"/>
        </w:rPr>
      </w:pPr>
      <w:r w:rsidRPr="008B0C2F">
        <w:rPr>
          <w:rFonts w:ascii="Times New Roman" w:hAnsi="Times New Roman"/>
          <w:b/>
          <w:bCs/>
          <w:i/>
          <w:iCs/>
          <w:sz w:val="24"/>
        </w:rPr>
        <w:t>Look at Strategies to Close the Gap in High School Graduation Rates:</w:t>
      </w:r>
      <w:r w:rsidRPr="008B0C2F">
        <w:rPr>
          <w:rFonts w:ascii="Times New Roman" w:hAnsi="Times New Roman"/>
          <w:sz w:val="24"/>
        </w:rPr>
        <w:t xml:space="preserve"> </w:t>
      </w:r>
      <w:r w:rsidR="005D15C1" w:rsidRPr="008B0C2F">
        <w:rPr>
          <w:rFonts w:ascii="Times New Roman" w:hAnsi="Times New Roman"/>
          <w:sz w:val="24"/>
        </w:rPr>
        <w:t>The link between educational attainment and ultimate employment success is clear. As such, gaps in educational attainment, especially around high school completion rates, have serious long</w:t>
      </w:r>
      <w:r w:rsidR="009434E9" w:rsidRPr="008B0C2F">
        <w:rPr>
          <w:rFonts w:ascii="Times New Roman" w:hAnsi="Times New Roman"/>
          <w:sz w:val="24"/>
        </w:rPr>
        <w:t>-</w:t>
      </w:r>
      <w:r w:rsidR="005D15C1" w:rsidRPr="008B0C2F">
        <w:rPr>
          <w:rFonts w:ascii="Times New Roman" w:hAnsi="Times New Roman"/>
          <w:sz w:val="24"/>
        </w:rPr>
        <w:t xml:space="preserve">term impacts on the </w:t>
      </w:r>
      <w:r w:rsidR="002B4947" w:rsidRPr="008B0C2F">
        <w:rPr>
          <w:rFonts w:ascii="Times New Roman" w:hAnsi="Times New Roman"/>
          <w:sz w:val="24"/>
        </w:rPr>
        <w:t>labor force</w:t>
      </w:r>
      <w:r w:rsidR="005D15C1" w:rsidRPr="008B0C2F">
        <w:rPr>
          <w:rFonts w:ascii="Times New Roman" w:hAnsi="Times New Roman"/>
          <w:sz w:val="24"/>
        </w:rPr>
        <w:t>, the</w:t>
      </w:r>
      <w:r w:rsidR="002B4947" w:rsidRPr="008B0C2F">
        <w:rPr>
          <w:rFonts w:ascii="Times New Roman" w:hAnsi="Times New Roman"/>
          <w:sz w:val="24"/>
        </w:rPr>
        <w:t xml:space="preserve"> talent pipeline</w:t>
      </w:r>
      <w:r w:rsidR="005D15C1" w:rsidRPr="008B0C2F">
        <w:rPr>
          <w:rFonts w:ascii="Times New Roman" w:hAnsi="Times New Roman"/>
          <w:sz w:val="24"/>
        </w:rPr>
        <w:t xml:space="preserve">, and </w:t>
      </w:r>
      <w:r w:rsidR="002B4947" w:rsidRPr="008B0C2F">
        <w:rPr>
          <w:rFonts w:ascii="Times New Roman" w:hAnsi="Times New Roman"/>
          <w:sz w:val="24"/>
        </w:rPr>
        <w:t xml:space="preserve">the economic </w:t>
      </w:r>
      <w:r w:rsidR="00C5088A" w:rsidRPr="008B0C2F">
        <w:rPr>
          <w:rFonts w:ascii="Times New Roman" w:hAnsi="Times New Roman"/>
          <w:sz w:val="24"/>
        </w:rPr>
        <w:t>wellbeing</w:t>
      </w:r>
      <w:r w:rsidR="002B4947" w:rsidRPr="008B0C2F">
        <w:rPr>
          <w:rFonts w:ascii="Times New Roman" w:hAnsi="Times New Roman"/>
          <w:sz w:val="24"/>
        </w:rPr>
        <w:t xml:space="preserve"> of California. </w:t>
      </w:r>
      <w:r w:rsidR="009434E9" w:rsidRPr="008B0C2F">
        <w:rPr>
          <w:rFonts w:ascii="Times New Roman" w:hAnsi="Times New Roman"/>
          <w:sz w:val="24"/>
        </w:rPr>
        <w:t>As such, it is worth paying attention to certain key</w:t>
      </w:r>
      <w:r w:rsidR="00C5665F" w:rsidRPr="008B0C2F">
        <w:rPr>
          <w:rFonts w:ascii="Times New Roman" w:hAnsi="Times New Roman"/>
          <w:sz w:val="24"/>
        </w:rPr>
        <w:t xml:space="preserve">, disaggregated </w:t>
      </w:r>
      <w:r w:rsidR="009434E9" w:rsidRPr="008B0C2F">
        <w:rPr>
          <w:rFonts w:ascii="Times New Roman" w:hAnsi="Times New Roman"/>
          <w:sz w:val="24"/>
        </w:rPr>
        <w:t xml:space="preserve">data points that show where the gaps are in educational attainment for young Californians, especially BIPOC students with disabilities.  </w:t>
      </w:r>
    </w:p>
    <w:p w14:paraId="2460E72D" w14:textId="77777777" w:rsidR="00C5665F" w:rsidRPr="008B0C2F" w:rsidRDefault="00C5665F" w:rsidP="006F7288">
      <w:pPr>
        <w:pStyle w:val="ListParagraph"/>
        <w:spacing w:line="240" w:lineRule="auto"/>
        <w:rPr>
          <w:rFonts w:ascii="Times New Roman" w:hAnsi="Times New Roman"/>
          <w:b/>
          <w:bCs/>
          <w:i/>
          <w:iCs/>
          <w:sz w:val="24"/>
        </w:rPr>
      </w:pPr>
    </w:p>
    <w:p w14:paraId="30F68175" w14:textId="6F49974A" w:rsidR="005D15C1" w:rsidRPr="008B0C2F" w:rsidRDefault="005D15C1" w:rsidP="006F7288">
      <w:pPr>
        <w:pStyle w:val="ListParagraph"/>
        <w:spacing w:line="240" w:lineRule="auto"/>
        <w:rPr>
          <w:rFonts w:ascii="Times New Roman" w:hAnsi="Times New Roman" w:cs="Lato"/>
          <w:sz w:val="24"/>
          <w:shd w:val="clear" w:color="auto" w:fill="FFFFFF"/>
        </w:rPr>
      </w:pPr>
      <w:r w:rsidRPr="008B0C2F">
        <w:rPr>
          <w:rFonts w:ascii="Times New Roman" w:hAnsi="Times New Roman" w:cs="Lato"/>
          <w:sz w:val="24"/>
          <w:shd w:val="clear" w:color="auto" w:fill="FFFFFF"/>
        </w:rPr>
        <w:t>In </w:t>
      </w:r>
      <w:hyperlink r:id="rId39" w:history="1">
        <w:r w:rsidRPr="008B0C2F">
          <w:rPr>
            <w:rStyle w:val="Hyperlink"/>
            <w:rFonts w:ascii="Times New Roman" w:hAnsi="Times New Roman" w:cs="Lato"/>
            <w:color w:val="auto"/>
            <w:sz w:val="24"/>
            <w:shd w:val="clear" w:color="auto" w:fill="FFFFFF"/>
          </w:rPr>
          <w:t>California’s K-12 public schools</w:t>
        </w:r>
      </w:hyperlink>
      <w:r w:rsidRPr="008B0C2F">
        <w:rPr>
          <w:rFonts w:ascii="Times New Roman" w:hAnsi="Times New Roman" w:cs="Lato"/>
          <w:sz w:val="24"/>
          <w:shd w:val="clear" w:color="auto" w:fill="FFFFFF"/>
        </w:rPr>
        <w:t>, there are over 703,000 students with disabilities. The changing demographics of the nation are reflected in the student population, with over 78 percent of them being Black, Indigenous, or People of Color (BIPOC) individuals with disabilities. 11.4 percent of students with disabilities nationwide, or almost 720,000 students, identify as </w:t>
      </w:r>
      <w:hyperlink r:id="rId40" w:history="1">
        <w:r w:rsidRPr="008B0C2F">
          <w:rPr>
            <w:rStyle w:val="Hyperlink"/>
            <w:rFonts w:ascii="Times New Roman" w:hAnsi="Times New Roman" w:cs="Lato"/>
            <w:color w:val="auto"/>
            <w:sz w:val="24"/>
            <w:shd w:val="clear" w:color="auto" w:fill="FFFFFF"/>
          </w:rPr>
          <w:t>English-language learners</w:t>
        </w:r>
      </w:hyperlink>
      <w:r w:rsidRPr="008B0C2F">
        <w:rPr>
          <w:rFonts w:ascii="Times New Roman" w:hAnsi="Times New Roman" w:cs="Lato"/>
          <w:sz w:val="24"/>
          <w:shd w:val="clear" w:color="auto" w:fill="FFFFFF"/>
        </w:rPr>
        <w:t>. The gap in graduation rates between students with and without disabilities continues to undermine their futures. Overall, for </w:t>
      </w:r>
      <w:hyperlink r:id="rId41" w:anchor="table1" w:history="1">
        <w:r w:rsidRPr="008B0C2F">
          <w:rPr>
            <w:rStyle w:val="Hyperlink"/>
            <w:rFonts w:ascii="Times New Roman" w:hAnsi="Times New Roman" w:cs="Lato"/>
            <w:color w:val="auto"/>
            <w:sz w:val="24"/>
            <w:shd w:val="clear" w:color="auto" w:fill="FFFFFF"/>
          </w:rPr>
          <w:t>the class of 2020</w:t>
        </w:r>
      </w:hyperlink>
      <w:r w:rsidRPr="008B0C2F">
        <w:rPr>
          <w:rFonts w:ascii="Times New Roman" w:hAnsi="Times New Roman" w:cs="Lato"/>
          <w:sz w:val="24"/>
          <w:shd w:val="clear" w:color="auto" w:fill="FFFFFF"/>
        </w:rPr>
        <w:t>, while 84.3 percent of students without disabilities graduated high school, only 68.4 percent of students with disabilities completed their high school degrees. Disaggregating data by race reveals even bigger gaps in outcomes. Only 62.1 percent of Black students with disabilities, 68.8 percent of Hispanic/LatinX students with disabilities, 76 percent of white students with disabilities, 68.2 percent of Asian American students with disabilities, and 68 percent of Pacific Islander students with disabilities completed high school </w:t>
      </w:r>
      <w:hyperlink r:id="rId42" w:history="1">
        <w:r w:rsidRPr="008B0C2F">
          <w:rPr>
            <w:rStyle w:val="Hyperlink"/>
            <w:rFonts w:ascii="Times New Roman" w:hAnsi="Times New Roman" w:cs="Lato"/>
            <w:color w:val="auto"/>
            <w:sz w:val="24"/>
            <w:shd w:val="clear" w:color="auto" w:fill="FFFFFF"/>
          </w:rPr>
          <w:t>in 2020</w:t>
        </w:r>
      </w:hyperlink>
      <w:r w:rsidRPr="008B0C2F">
        <w:rPr>
          <w:rFonts w:ascii="Times New Roman" w:hAnsi="Times New Roman" w:cs="Lato"/>
          <w:sz w:val="24"/>
          <w:shd w:val="clear" w:color="auto" w:fill="FFFFFF"/>
        </w:rPr>
        <w:t>. </w:t>
      </w:r>
    </w:p>
    <w:p w14:paraId="3816A42B" w14:textId="77777777" w:rsidR="00556E1C" w:rsidRPr="008B0C2F" w:rsidRDefault="00556E1C" w:rsidP="00556E1C">
      <w:pPr>
        <w:pStyle w:val="ListParagraph"/>
        <w:keepNext/>
        <w:spacing w:line="240" w:lineRule="auto"/>
        <w:rPr>
          <w:sz w:val="24"/>
        </w:rPr>
      </w:pPr>
      <w:r w:rsidRPr="008B0C2F">
        <w:rPr>
          <w:noProof/>
          <w:sz w:val="24"/>
        </w:rPr>
        <w:drawing>
          <wp:inline distT="0" distB="0" distL="0" distR="0" wp14:anchorId="5AD6AE08" wp14:editId="07247385">
            <wp:extent cx="6537960" cy="3157855"/>
            <wp:effectExtent l="0" t="0" r="15240" b="4445"/>
            <wp:docPr id="19" name="Chart 19" descr="Chart depicting Employment Rates for Working-Age Americans with and without Disabilities, by Race in 2018. 38.9 percent of White Working-Age Americans with Disabilities had jobs as did 86 percent of White Working-Age Americans without Disabilities. Only 29.7 percent of Working-Age African-Americans with disabilities had jobs compared to 74.4 percent of Working-Age African-Americans without Disabilities. At the same time, 43.2 percent of Working-Age Asian-Americans with disabilities had jobs as did 74.6 percent of Working-Age Asian-Americans without disabilities. ">
              <a:extLst xmlns:a="http://schemas.openxmlformats.org/drawingml/2006/main">
                <a:ext uri="{FF2B5EF4-FFF2-40B4-BE49-F238E27FC236}">
                  <a16:creationId xmlns:a16="http://schemas.microsoft.com/office/drawing/2014/main" id="{CE3EDB3F-0AA2-4DD6-B3C2-EC7151E5AC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53DD948" w14:textId="042728E4" w:rsidR="005A51E1" w:rsidRPr="008B0C2F" w:rsidRDefault="00556E1C" w:rsidP="00556E1C">
      <w:pPr>
        <w:pStyle w:val="Caption"/>
        <w:jc w:val="right"/>
        <w:rPr>
          <w:rFonts w:ascii="Times New Roman" w:hAnsi="Times New Roman" w:cs="Times New Roman"/>
          <w:b/>
          <w:bCs/>
          <w:color w:val="auto"/>
          <w:sz w:val="24"/>
          <w:shd w:val="clear" w:color="auto" w:fill="FFFFFF"/>
        </w:rPr>
      </w:pPr>
      <w:r w:rsidRPr="008B0C2F">
        <w:rPr>
          <w:rFonts w:ascii="Times New Roman" w:hAnsi="Times New Roman" w:cs="Times New Roman"/>
          <w:b/>
          <w:bCs/>
          <w:color w:val="auto"/>
          <w:sz w:val="24"/>
        </w:rPr>
        <w:t xml:space="preserve">Figure </w:t>
      </w:r>
      <w:r w:rsidRPr="008B0C2F">
        <w:rPr>
          <w:rFonts w:ascii="Times New Roman" w:hAnsi="Times New Roman" w:cs="Times New Roman"/>
          <w:b/>
          <w:bCs/>
          <w:color w:val="auto"/>
          <w:sz w:val="24"/>
        </w:rPr>
        <w:fldChar w:fldCharType="begin"/>
      </w:r>
      <w:r w:rsidRPr="008B0C2F">
        <w:rPr>
          <w:rFonts w:ascii="Times New Roman" w:hAnsi="Times New Roman" w:cs="Times New Roman"/>
          <w:b/>
          <w:bCs/>
          <w:color w:val="auto"/>
          <w:sz w:val="24"/>
        </w:rPr>
        <w:instrText xml:space="preserve"> SEQ Figure \* ARABIC </w:instrText>
      </w:r>
      <w:r w:rsidRPr="008B0C2F">
        <w:rPr>
          <w:rFonts w:ascii="Times New Roman" w:hAnsi="Times New Roman" w:cs="Times New Roman"/>
          <w:b/>
          <w:bCs/>
          <w:color w:val="auto"/>
          <w:sz w:val="24"/>
        </w:rPr>
        <w:fldChar w:fldCharType="separate"/>
      </w:r>
      <w:r w:rsidRPr="008B0C2F">
        <w:rPr>
          <w:rFonts w:ascii="Times New Roman" w:hAnsi="Times New Roman" w:cs="Times New Roman"/>
          <w:b/>
          <w:bCs/>
          <w:noProof/>
          <w:color w:val="auto"/>
          <w:sz w:val="24"/>
        </w:rPr>
        <w:t>2</w:t>
      </w:r>
      <w:r w:rsidRPr="008B0C2F">
        <w:rPr>
          <w:rFonts w:ascii="Times New Roman" w:hAnsi="Times New Roman" w:cs="Times New Roman"/>
          <w:b/>
          <w:bCs/>
          <w:color w:val="auto"/>
          <w:sz w:val="24"/>
        </w:rPr>
        <w:fldChar w:fldCharType="end"/>
      </w:r>
      <w:r w:rsidRPr="008B0C2F">
        <w:rPr>
          <w:rFonts w:ascii="Times New Roman" w:hAnsi="Times New Roman" w:cs="Times New Roman"/>
          <w:b/>
          <w:bCs/>
          <w:color w:val="auto"/>
          <w:sz w:val="24"/>
        </w:rPr>
        <w:t xml:space="preserve"> California High School Grad Rates for Students w/ &amp; w/o Disabilities, by Race – Class of 2020</w:t>
      </w:r>
    </w:p>
    <w:p w14:paraId="1690F46A" w14:textId="35D8B109" w:rsidR="005A51E1" w:rsidRPr="008B0C2F" w:rsidRDefault="005A51E1" w:rsidP="006F7288">
      <w:pPr>
        <w:pStyle w:val="ListParagraph"/>
        <w:spacing w:line="240" w:lineRule="auto"/>
        <w:rPr>
          <w:rFonts w:ascii="Times New Roman" w:hAnsi="Times New Roman"/>
          <w:sz w:val="24"/>
        </w:rPr>
      </w:pPr>
      <w:r w:rsidRPr="008B0C2F">
        <w:rPr>
          <w:rFonts w:ascii="Times New Roman" w:hAnsi="Times New Roman"/>
          <w:sz w:val="24"/>
        </w:rPr>
        <w:t>This means that thousands of students with disabilities are leaving California’s school system with uncertain prospects for finding a place in the workforce. Numerous studies have demonstrated that college graduates will earn far more than college students who dropped out. By far, those earning the least are students without a high school diploma. A lack of a high school diploma is the negative ‘gift’ that keeps on hurting. As such, legislators have a moral imperative to invest in and expand services that will support the educational and employment success of more students with disabilities.</w:t>
      </w:r>
    </w:p>
    <w:p w14:paraId="550C8354" w14:textId="5C171E48" w:rsidR="00AB3723" w:rsidRPr="008B0C2F" w:rsidRDefault="00AB3723" w:rsidP="006F7288">
      <w:pPr>
        <w:pStyle w:val="ListParagraph"/>
        <w:spacing w:line="240" w:lineRule="auto"/>
        <w:rPr>
          <w:rFonts w:ascii="Times New Roman" w:hAnsi="Times New Roman"/>
          <w:sz w:val="24"/>
        </w:rPr>
      </w:pPr>
    </w:p>
    <w:p w14:paraId="7DF19827" w14:textId="76C74510" w:rsidR="00AB3723" w:rsidRPr="008B0C2F" w:rsidRDefault="00347FF1" w:rsidP="006F7288">
      <w:pPr>
        <w:pStyle w:val="ListParagraph"/>
        <w:numPr>
          <w:ilvl w:val="0"/>
          <w:numId w:val="6"/>
        </w:numPr>
        <w:spacing w:line="240" w:lineRule="auto"/>
        <w:rPr>
          <w:rFonts w:ascii="Times New Roman" w:hAnsi="Times New Roman"/>
          <w:b/>
          <w:i/>
          <w:iCs/>
          <w:sz w:val="24"/>
        </w:rPr>
      </w:pPr>
      <w:r w:rsidRPr="008B0C2F">
        <w:rPr>
          <w:rFonts w:ascii="Times New Roman" w:hAnsi="Times New Roman"/>
          <w:b/>
          <w:i/>
          <w:iCs/>
          <w:sz w:val="24"/>
        </w:rPr>
        <w:lastRenderedPageBreak/>
        <w:t xml:space="preserve">Expand on the Use of Online, Cohort-Based Apprenticeships for Workers in the Knowledge Economy and the Nonprofit Sector: </w:t>
      </w:r>
      <w:r w:rsidRPr="008B0C2F">
        <w:rPr>
          <w:rFonts w:ascii="Times New Roman" w:hAnsi="Times New Roman" w:cs="Lato"/>
          <w:color w:val="27292B"/>
          <w:sz w:val="24"/>
          <w:shd w:val="clear" w:color="auto" w:fill="FFFFFF"/>
        </w:rPr>
        <w:t>The pandemic has made remote work an accepted reality for thousands of workers. This has been a “silver lining” of expanding and normalizing a common reasonable accommodation request long championed by workers with disabilities. Microsoft has dramatically expanded their accessibility features, including built-in speech to text technology which makes it possible for people with even the most limited mobility to use computers. This has opened an unprecedented window for people with disabilities to contribute to the success of nonprofits, communities and beyond. Remote work also has great promise at expanding apprenticeship programs into more diverse sectors of the Washington state economy, especially the knowledge economy. RespectAbility has retooled our own National Leadership Program from being a cohort-based internship program located in Washington D.C., into an all-virtual, work-from-anywhere skills-based training program. Such approaches have major implications for efforts to train workers for good</w:t>
      </w:r>
      <w:r w:rsidR="000D5A0C" w:rsidRPr="008B0C2F">
        <w:rPr>
          <w:rFonts w:ascii="Times New Roman" w:hAnsi="Times New Roman" w:cs="Lato"/>
          <w:color w:val="27292B"/>
          <w:sz w:val="24"/>
          <w:shd w:val="clear" w:color="auto" w:fill="FFFFFF"/>
        </w:rPr>
        <w:t>- the</w:t>
      </w:r>
      <w:r w:rsidRPr="008B0C2F">
        <w:rPr>
          <w:rFonts w:ascii="Times New Roman" w:hAnsi="Times New Roman" w:cs="Lato"/>
          <w:color w:val="27292B"/>
          <w:sz w:val="24"/>
          <w:shd w:val="clear" w:color="auto" w:fill="FFFFFF"/>
        </w:rPr>
        <w:t>paying jobs in the knowledge economy and the nonprofit sector.</w:t>
      </w:r>
    </w:p>
    <w:p w14:paraId="27F8C60C" w14:textId="7DE3C352" w:rsidR="00347FF1" w:rsidRPr="008B0C2F" w:rsidRDefault="00347FF1" w:rsidP="006F7288">
      <w:pPr>
        <w:pStyle w:val="ListParagraph"/>
        <w:spacing w:line="240" w:lineRule="auto"/>
        <w:rPr>
          <w:rFonts w:ascii="Times New Roman" w:hAnsi="Times New Roman"/>
          <w:b/>
          <w:i/>
          <w:iCs/>
          <w:sz w:val="24"/>
        </w:rPr>
      </w:pPr>
    </w:p>
    <w:p w14:paraId="7C17778B" w14:textId="7C9C678E" w:rsidR="00347FF1" w:rsidRPr="008B0C2F" w:rsidRDefault="00347FF1" w:rsidP="006F7288">
      <w:pPr>
        <w:pStyle w:val="ListParagraph"/>
        <w:numPr>
          <w:ilvl w:val="0"/>
          <w:numId w:val="6"/>
        </w:numPr>
        <w:spacing w:line="240" w:lineRule="auto"/>
        <w:rPr>
          <w:rFonts w:ascii="Times New Roman" w:hAnsi="Times New Roman"/>
          <w:bCs/>
          <w:sz w:val="24"/>
        </w:rPr>
      </w:pPr>
      <w:r w:rsidRPr="008B0C2F">
        <w:rPr>
          <w:rFonts w:ascii="Times New Roman" w:hAnsi="Times New Roman"/>
          <w:b/>
          <w:i/>
          <w:iCs/>
          <w:sz w:val="24"/>
        </w:rPr>
        <w:t xml:space="preserve">A 13th year to close the educational gap left by the pandemic: </w:t>
      </w:r>
      <w:r w:rsidRPr="008B0C2F">
        <w:rPr>
          <w:rFonts w:ascii="Times New Roman" w:hAnsi="Times New Roman"/>
          <w:bCs/>
          <w:sz w:val="24"/>
        </w:rPr>
        <w:t xml:space="preserve">The pandemic has adversely impacted students with disabilities in the state of California. The loss of instructional time has made valuable employment transition skills nonexistent due </w:t>
      </w:r>
      <w:r w:rsidR="000D5A0C" w:rsidRPr="008B0C2F">
        <w:rPr>
          <w:rFonts w:ascii="Times New Roman" w:hAnsi="Times New Roman"/>
          <w:bCs/>
          <w:sz w:val="24"/>
        </w:rPr>
        <w:t xml:space="preserve">to </w:t>
      </w:r>
      <w:r w:rsidRPr="008B0C2F">
        <w:rPr>
          <w:rFonts w:ascii="Times New Roman" w:hAnsi="Times New Roman"/>
          <w:bCs/>
          <w:sz w:val="24"/>
        </w:rPr>
        <w:t>the pandemic and shortened school year. High school seniors, especially high school seniors with disabilities have run out of time to complete their high school diploma and take advantage of school</w:t>
      </w:r>
      <w:r w:rsidR="000D5A0C" w:rsidRPr="008B0C2F">
        <w:rPr>
          <w:rFonts w:ascii="Times New Roman" w:hAnsi="Times New Roman"/>
          <w:bCs/>
          <w:sz w:val="24"/>
        </w:rPr>
        <w:t>-to-</w:t>
      </w:r>
      <w:r w:rsidRPr="008B0C2F">
        <w:rPr>
          <w:rFonts w:ascii="Times New Roman" w:hAnsi="Times New Roman"/>
          <w:bCs/>
          <w:sz w:val="24"/>
        </w:rPr>
        <w:t>work transitional services.</w:t>
      </w:r>
    </w:p>
    <w:p w14:paraId="3DC80CD0" w14:textId="7DB0684A" w:rsidR="00347FF1" w:rsidRPr="008B0C2F" w:rsidRDefault="00347FF1" w:rsidP="006F7288">
      <w:pPr>
        <w:pStyle w:val="NormalWeb"/>
        <w:spacing w:before="0" w:beforeAutospacing="0" w:after="200" w:afterAutospacing="0"/>
        <w:ind w:left="720"/>
        <w:rPr>
          <w:rFonts w:cs="Lato"/>
          <w:color w:val="27292B"/>
        </w:rPr>
      </w:pPr>
      <w:r w:rsidRPr="008B0C2F">
        <w:rPr>
          <w:rFonts w:cs="Lato"/>
          <w:color w:val="27292B"/>
        </w:rPr>
        <w:t xml:space="preserve">Many high school senior students with disabilities have missed out on high school completion with the goal to earn a diploma and vital year to gain skills needed for integration into the workforce. There is no make-up year unless one is created. An additional year of schooling or “13th year” is crucial to allow graduating students to succeed and enter the workforce. The pandemic should not deny transition services to this year’s seniors. As education is a civil right in the United States. If students fail to earn their high school diploma, then they will be denied the opportunity to go to college. Numerous studies have demonstrated graduates of college will earn far more than college students who drop out. By far those earning the least our students without a high school diploma. </w:t>
      </w:r>
      <w:hyperlink r:id="rId44" w:history="1">
        <w:r w:rsidRPr="008B0C2F">
          <w:rPr>
            <w:rStyle w:val="Hyperlink"/>
            <w:rFonts w:eastAsia="Arial" w:cs="Lato"/>
            <w:color w:val="27292B"/>
            <w:shd w:val="clear" w:color="auto" w:fill="FFFFFF"/>
          </w:rPr>
          <w:t>Many states, includ</w:t>
        </w:r>
        <w:r w:rsidR="00E66F1D" w:rsidRPr="008B0C2F">
          <w:rPr>
            <w:rStyle w:val="Hyperlink"/>
            <w:rFonts w:eastAsia="Arial" w:cs="Lato"/>
            <w:color w:val="27292B"/>
            <w:shd w:val="clear" w:color="auto" w:fill="FFFFFF"/>
          </w:rPr>
          <w:t>ing</w:t>
        </w:r>
        <w:r w:rsidRPr="008B0C2F">
          <w:rPr>
            <w:rStyle w:val="Hyperlink"/>
            <w:rFonts w:eastAsia="Arial" w:cs="Lato"/>
            <w:color w:val="27292B"/>
            <w:shd w:val="clear" w:color="auto" w:fill="FFFFFF"/>
          </w:rPr>
          <w:t xml:space="preserve"> New Jersey, Pennsylvania, </w:t>
        </w:r>
        <w:r w:rsidR="00F03EB9" w:rsidRPr="008B0C2F">
          <w:rPr>
            <w:rStyle w:val="Hyperlink"/>
            <w:rFonts w:eastAsia="Arial" w:cs="Lato"/>
            <w:color w:val="27292B"/>
            <w:shd w:val="clear" w:color="auto" w:fill="FFFFFF"/>
          </w:rPr>
          <w:t>Illinois,</w:t>
        </w:r>
        <w:r w:rsidRPr="008B0C2F">
          <w:rPr>
            <w:rStyle w:val="Hyperlink"/>
            <w:rFonts w:eastAsia="Arial" w:cs="Lato"/>
            <w:color w:val="27292B"/>
            <w:shd w:val="clear" w:color="auto" w:fill="FFFFFF"/>
          </w:rPr>
          <w:t xml:space="preserve"> and Massachusetts,</w:t>
        </w:r>
      </w:hyperlink>
      <w:r w:rsidRPr="008B0C2F">
        <w:rPr>
          <w:rFonts w:cs="Lato"/>
          <w:color w:val="27292B"/>
          <w:shd w:val="clear" w:color="auto" w:fill="FFFFFF"/>
        </w:rPr>
        <w:t> have introduced or passed bills that would allow students’ academic extensions.  </w:t>
      </w:r>
      <w:r w:rsidRPr="008B0C2F">
        <w:rPr>
          <w:rFonts w:cs="Lato"/>
          <w:color w:val="27292B"/>
        </w:rPr>
        <w:t xml:space="preserve"> It is imperative that students with disabilities in California are given a thirteenth year of schooling to close the gap the pandemic has created and allow them to take advantage of the additional time to complete their high school diploma and take advantage of transitional services to employment for their lifelong success.</w:t>
      </w:r>
    </w:p>
    <w:p w14:paraId="55176CAE" w14:textId="6E3EF968" w:rsidR="00B57915" w:rsidRPr="008B0C2F" w:rsidRDefault="00347FF1" w:rsidP="006F7288">
      <w:pPr>
        <w:numPr>
          <w:ilvl w:val="0"/>
          <w:numId w:val="8"/>
        </w:numPr>
        <w:spacing w:after="200" w:line="240" w:lineRule="auto"/>
        <w:rPr>
          <w:rFonts w:ascii="Times New Roman" w:hAnsi="Times New Roman" w:cs="Calibri"/>
          <w:color w:val="000000"/>
          <w:sz w:val="24"/>
        </w:rPr>
      </w:pPr>
      <w:r w:rsidRPr="008B0C2F">
        <w:rPr>
          <w:rFonts w:ascii="Times New Roman" w:hAnsi="Times New Roman"/>
          <w:b/>
          <w:i/>
          <w:iCs/>
          <w:sz w:val="24"/>
        </w:rPr>
        <w:t>Look at Expanding Access to Entrepreneurship as a Workforce Solution:</w:t>
      </w:r>
      <w:r w:rsidRPr="008B0C2F">
        <w:rPr>
          <w:rFonts w:ascii="Times New Roman" w:hAnsi="Times New Roman"/>
          <w:bCs/>
          <w:i/>
          <w:iCs/>
          <w:sz w:val="24"/>
          <w:u w:val="single"/>
        </w:rPr>
        <w:t xml:space="preserve"> </w:t>
      </w:r>
      <w:r w:rsidRPr="008B0C2F">
        <w:rPr>
          <w:rFonts w:ascii="Times New Roman" w:hAnsi="Times New Roman" w:cs="Lato"/>
          <w:color w:val="27292B"/>
          <w:sz w:val="24"/>
          <w:shd w:val="clear" w:color="auto" w:fill="FFFFFF"/>
        </w:rPr>
        <w:t>In the pre-pandemic era, job seekers with disabilities were already turning to </w:t>
      </w:r>
      <w:hyperlink r:id="rId45" w:history="1">
        <w:r w:rsidRPr="008B0C2F">
          <w:rPr>
            <w:rStyle w:val="Hyperlink"/>
            <w:rFonts w:ascii="Times New Roman" w:hAnsi="Times New Roman" w:cs="Lato"/>
            <w:color w:val="27292B"/>
            <w:sz w:val="24"/>
            <w:shd w:val="clear" w:color="auto" w:fill="FFFFFF"/>
          </w:rPr>
          <w:t>self-employment</w:t>
        </w:r>
      </w:hyperlink>
      <w:r w:rsidRPr="008B0C2F">
        <w:rPr>
          <w:rFonts w:ascii="Times New Roman" w:hAnsi="Times New Roman" w:cs="Lato"/>
          <w:color w:val="27292B"/>
          <w:sz w:val="24"/>
          <w:shd w:val="clear" w:color="auto" w:fill="FFFFFF"/>
        </w:rPr>
        <w:t> in far higher numbers than their non-disabled peers.</w:t>
      </w:r>
      <w:r w:rsidR="002C1824" w:rsidRPr="008B0C2F">
        <w:rPr>
          <w:rFonts w:ascii="Times New Roman" w:hAnsi="Times New Roman" w:cs="Lato"/>
          <w:color w:val="27292B"/>
          <w:sz w:val="24"/>
          <w:shd w:val="clear" w:color="auto" w:fill="FFFFFF"/>
        </w:rPr>
        <w:t xml:space="preserve"> A</w:t>
      </w:r>
      <w:r w:rsidRPr="008B0C2F">
        <w:rPr>
          <w:rFonts w:ascii="Times New Roman" w:hAnsi="Times New Roman"/>
          <w:color w:val="000000"/>
          <w:sz w:val="24"/>
          <w:bdr w:val="none" w:sz="0" w:space="0" w:color="auto" w:frame="1"/>
        </w:rPr>
        <w:t>s of the </w:t>
      </w:r>
      <w:hyperlink r:id="rId46" w:tgtFrame="_blank" w:history="1">
        <w:r w:rsidRPr="008B0C2F">
          <w:rPr>
            <w:rStyle w:val="Hyperlink"/>
            <w:rFonts w:ascii="Times New Roman" w:hAnsi="Times New Roman"/>
            <w:sz w:val="24"/>
            <w:bdr w:val="none" w:sz="0" w:space="0" w:color="auto" w:frame="1"/>
          </w:rPr>
          <w:t>2019 American Community Survey</w:t>
        </w:r>
      </w:hyperlink>
      <w:r w:rsidRPr="008B0C2F">
        <w:rPr>
          <w:rFonts w:ascii="Times New Roman" w:hAnsi="Times New Roman"/>
          <w:color w:val="000000"/>
          <w:sz w:val="24"/>
          <w:bdr w:val="none" w:sz="0" w:space="0" w:color="auto" w:frame="1"/>
        </w:rPr>
        <w:t>, approximately 700,000 workers with disabilities were self-employed, enjoying the flexibility and opportunities that entrepreneurship provides.  </w:t>
      </w:r>
      <w:r w:rsidRPr="008B0C2F">
        <w:rPr>
          <w:rFonts w:ascii="Times New Roman" w:hAnsi="Times New Roman" w:cs="Lato"/>
          <w:color w:val="27292B"/>
          <w:sz w:val="24"/>
          <w:shd w:val="clear" w:color="auto" w:fill="FFFFFF"/>
        </w:rPr>
        <w:t>For many, they did so because being your own boss and owning a small business served as an end-run around the barriers to employment that hold back far too many people with disabilities. In looking at the issue of self-employment and promoting entrepreneurship among people with disabilities, special attention should be directed to the equity issues of access to capital and systemic racism. Several </w:t>
      </w:r>
      <w:hyperlink r:id="rId47" w:history="1">
        <w:r w:rsidRPr="008B0C2F">
          <w:rPr>
            <w:rStyle w:val="Hyperlink"/>
            <w:rFonts w:ascii="Times New Roman" w:hAnsi="Times New Roman" w:cs="Lato"/>
            <w:color w:val="27292B"/>
            <w:sz w:val="24"/>
            <w:shd w:val="clear" w:color="auto" w:fill="FFFFFF"/>
          </w:rPr>
          <w:t>disability organizations</w:t>
        </w:r>
      </w:hyperlink>
      <w:r w:rsidRPr="008B0C2F">
        <w:rPr>
          <w:rFonts w:ascii="Times New Roman" w:hAnsi="Times New Roman" w:cs="Lato"/>
          <w:color w:val="27292B"/>
          <w:sz w:val="24"/>
          <w:shd w:val="clear" w:color="auto" w:fill="FFFFFF"/>
        </w:rPr>
        <w:t xml:space="preserve"> have been advocating for the inclusion of people with disabilities as a specific category under the rules of the Community Reinvestment Act (CRA) and to advance racial diversity in the entrepreneurship space. Now is the appropriate time to begin digging deep into that work as an equitable workforce strategy. We further note that as Washington state expands this program, it should be done with careful consumer input, and use criteria to measure success and eligibility that </w:t>
      </w:r>
      <w:r w:rsidR="00E66F1D" w:rsidRPr="008B0C2F">
        <w:rPr>
          <w:rFonts w:ascii="Times New Roman" w:hAnsi="Times New Roman" w:cs="Lato"/>
          <w:color w:val="27292B"/>
          <w:sz w:val="24"/>
          <w:shd w:val="clear" w:color="auto" w:fill="FFFFFF"/>
        </w:rPr>
        <w:t xml:space="preserve">is </w:t>
      </w:r>
      <w:r w:rsidRPr="008B0C2F">
        <w:rPr>
          <w:rFonts w:ascii="Times New Roman" w:hAnsi="Times New Roman" w:cs="Lato"/>
          <w:color w:val="27292B"/>
          <w:sz w:val="24"/>
          <w:shd w:val="clear" w:color="auto" w:fill="FFFFFF"/>
        </w:rPr>
        <w:t xml:space="preserve">consistent with the real factors necessary to ensure </w:t>
      </w:r>
      <w:r w:rsidR="00E66F1D" w:rsidRPr="008B0C2F">
        <w:rPr>
          <w:rFonts w:ascii="Times New Roman" w:hAnsi="Times New Roman" w:cs="Lato"/>
          <w:color w:val="27292B"/>
          <w:sz w:val="24"/>
          <w:shd w:val="clear" w:color="auto" w:fill="FFFFFF"/>
        </w:rPr>
        <w:t xml:space="preserve">the </w:t>
      </w:r>
      <w:r w:rsidRPr="008B0C2F">
        <w:rPr>
          <w:rFonts w:ascii="Times New Roman" w:hAnsi="Times New Roman" w:cs="Lato"/>
          <w:color w:val="27292B"/>
          <w:sz w:val="24"/>
          <w:shd w:val="clear" w:color="auto" w:fill="FFFFFF"/>
        </w:rPr>
        <w:t>success of a small business.</w:t>
      </w:r>
    </w:p>
    <w:p w14:paraId="653FAF6F" w14:textId="66F7E18A" w:rsidR="007D2CBC" w:rsidRPr="008B0C2F" w:rsidRDefault="00E1406E" w:rsidP="000B4192">
      <w:pPr>
        <w:numPr>
          <w:ilvl w:val="0"/>
          <w:numId w:val="8"/>
        </w:numPr>
        <w:spacing w:after="200" w:line="240" w:lineRule="auto"/>
        <w:rPr>
          <w:rFonts w:ascii="Times New Roman" w:hAnsi="Times New Roman" w:cs="Calibri"/>
          <w:b/>
          <w:bCs/>
          <w:i/>
          <w:iCs/>
          <w:color w:val="000000"/>
          <w:sz w:val="24"/>
        </w:rPr>
      </w:pPr>
      <w:r w:rsidRPr="008B0C2F">
        <w:rPr>
          <w:rFonts w:ascii="Times New Roman" w:hAnsi="Times New Roman" w:cs="Calibri"/>
          <w:b/>
          <w:bCs/>
          <w:i/>
          <w:iCs/>
          <w:color w:val="000000"/>
          <w:sz w:val="24"/>
        </w:rPr>
        <w:t xml:space="preserve">Focus on Encouraging Disability Owned Businesses </w:t>
      </w:r>
      <w:r w:rsidR="00056438" w:rsidRPr="008B0C2F">
        <w:rPr>
          <w:rFonts w:ascii="Times New Roman" w:hAnsi="Times New Roman" w:cs="Calibri"/>
          <w:b/>
          <w:bCs/>
          <w:i/>
          <w:iCs/>
          <w:color w:val="000000"/>
          <w:sz w:val="24"/>
        </w:rPr>
        <w:t>by Utilizing Best Practices from Other States</w:t>
      </w:r>
      <w:r w:rsidRPr="008B0C2F">
        <w:rPr>
          <w:rFonts w:ascii="Times New Roman" w:hAnsi="Times New Roman" w:cs="Calibri"/>
          <w:b/>
          <w:bCs/>
          <w:i/>
          <w:iCs/>
          <w:color w:val="000000"/>
          <w:sz w:val="24"/>
        </w:rPr>
        <w:t>:</w:t>
      </w:r>
      <w:r w:rsidRPr="008B0C2F">
        <w:rPr>
          <w:rFonts w:ascii="Times New Roman" w:hAnsi="Times New Roman" w:cs="Lato"/>
          <w:color w:val="27292B"/>
          <w:sz w:val="24"/>
          <w:shd w:val="clear" w:color="auto" w:fill="FFFFFF"/>
        </w:rPr>
        <w:t xml:space="preserve"> </w:t>
      </w:r>
      <w:r w:rsidR="007D2CBC" w:rsidRPr="008B0C2F">
        <w:rPr>
          <w:rFonts w:ascii="Times New Roman" w:hAnsi="Times New Roman" w:cs="Lato"/>
          <w:color w:val="27292B"/>
          <w:sz w:val="24"/>
          <w:shd w:val="clear" w:color="auto" w:fill="FFFFFF"/>
        </w:rPr>
        <w:t xml:space="preserve">There is an opportunity for a California state model which prioritizes contract and purchase </w:t>
      </w:r>
      <w:r w:rsidR="007D2CBC" w:rsidRPr="008B0C2F">
        <w:rPr>
          <w:rFonts w:ascii="Times New Roman" w:hAnsi="Times New Roman" w:cs="Lato"/>
          <w:color w:val="27292B"/>
          <w:sz w:val="24"/>
          <w:shd w:val="clear" w:color="auto" w:fill="FFFFFF"/>
        </w:rPr>
        <w:lastRenderedPageBreak/>
        <w:t>services for certified disability</w:t>
      </w:r>
      <w:r w:rsidR="00D02917" w:rsidRPr="008B0C2F">
        <w:rPr>
          <w:rFonts w:ascii="Times New Roman" w:hAnsi="Times New Roman" w:cs="Lato"/>
          <w:color w:val="27292B"/>
          <w:sz w:val="24"/>
          <w:shd w:val="clear" w:color="auto" w:fill="FFFFFF"/>
        </w:rPr>
        <w:t>-</w:t>
      </w:r>
      <w:r w:rsidR="007D2CBC" w:rsidRPr="008B0C2F">
        <w:rPr>
          <w:rFonts w:ascii="Times New Roman" w:hAnsi="Times New Roman" w:cs="Lato"/>
          <w:color w:val="27292B"/>
          <w:sz w:val="24"/>
          <w:shd w:val="clear" w:color="auto" w:fill="FFFFFF"/>
        </w:rPr>
        <w:t>owned businesses as a disability employment model. To measure success, it</w:t>
      </w:r>
      <w:r w:rsidR="007F772C" w:rsidRPr="008B0C2F">
        <w:rPr>
          <w:rFonts w:ascii="Times New Roman" w:hAnsi="Times New Roman" w:cs="Lato"/>
          <w:color w:val="27292B"/>
          <w:sz w:val="24"/>
          <w:shd w:val="clear" w:color="auto" w:fill="FFFFFF"/>
        </w:rPr>
        <w:t xml:space="preserve"> is</w:t>
      </w:r>
      <w:r w:rsidR="007D2CBC" w:rsidRPr="008B0C2F">
        <w:rPr>
          <w:rFonts w:ascii="Times New Roman" w:hAnsi="Times New Roman" w:cs="Lato"/>
          <w:color w:val="27292B"/>
          <w:sz w:val="24"/>
          <w:shd w:val="clear" w:color="auto" w:fill="FFFFFF"/>
        </w:rPr>
        <w:t xml:space="preserve"> also important to ensure that WIOA employer engagement measures the type of employment relevant to small business activities, including disability</w:t>
      </w:r>
      <w:r w:rsidR="00D02917" w:rsidRPr="008B0C2F">
        <w:rPr>
          <w:rFonts w:ascii="Times New Roman" w:hAnsi="Times New Roman" w:cs="Lato"/>
          <w:color w:val="27292B"/>
          <w:sz w:val="24"/>
          <w:shd w:val="clear" w:color="auto" w:fill="FFFFFF"/>
        </w:rPr>
        <w:t>-</w:t>
      </w:r>
      <w:r w:rsidR="007D2CBC" w:rsidRPr="008B0C2F">
        <w:rPr>
          <w:rFonts w:ascii="Times New Roman" w:hAnsi="Times New Roman" w:cs="Lato"/>
          <w:color w:val="27292B"/>
          <w:sz w:val="24"/>
          <w:shd w:val="clear" w:color="auto" w:fill="FFFFFF"/>
        </w:rPr>
        <w:t>owned businesses, in addition to large corporate employers. These are topics that merit deeper attention as the State looks for innovative solutions to the challenge of building back better. Iowa VR has embraced </w:t>
      </w:r>
      <w:hyperlink r:id="rId48" w:history="1">
        <w:r w:rsidR="007D2CBC" w:rsidRPr="008B0C2F">
          <w:rPr>
            <w:rStyle w:val="Hyperlink"/>
            <w:rFonts w:ascii="Times New Roman" w:hAnsi="Times New Roman" w:cs="Lato"/>
            <w:color w:val="27292B"/>
            <w:sz w:val="24"/>
            <w:shd w:val="clear" w:color="auto" w:fill="FFFFFF"/>
          </w:rPr>
          <w:t>entrepreneurship and self-employment</w:t>
        </w:r>
      </w:hyperlink>
      <w:r w:rsidR="007D2CBC" w:rsidRPr="008B0C2F">
        <w:rPr>
          <w:rFonts w:ascii="Times New Roman" w:hAnsi="Times New Roman" w:cs="Lato"/>
          <w:color w:val="27292B"/>
          <w:sz w:val="24"/>
          <w:shd w:val="clear" w:color="auto" w:fill="FFFFFF"/>
        </w:rPr>
        <w:t> as one of the key virtual services provided to the people with disabilities that they serve.</w:t>
      </w:r>
    </w:p>
    <w:p w14:paraId="052D7C28" w14:textId="770D5F72" w:rsidR="00E1406E" w:rsidRPr="008B0C2F" w:rsidRDefault="00E1406E" w:rsidP="000B4192">
      <w:pPr>
        <w:spacing w:after="200" w:line="240" w:lineRule="auto"/>
        <w:ind w:left="720"/>
        <w:rPr>
          <w:rFonts w:ascii="Times New Roman" w:hAnsi="Times New Roman" w:cs="Calibri"/>
          <w:b/>
          <w:bCs/>
          <w:i/>
          <w:iCs/>
          <w:color w:val="000000"/>
          <w:sz w:val="24"/>
        </w:rPr>
      </w:pPr>
      <w:r w:rsidRPr="008B0C2F">
        <w:rPr>
          <w:rFonts w:ascii="Times New Roman" w:hAnsi="Times New Roman" w:cs="Lato"/>
          <w:color w:val="27292B"/>
          <w:sz w:val="24"/>
          <w:shd w:val="clear" w:color="auto" w:fill="FFFFFF"/>
        </w:rPr>
        <w:t>Iowa’s Vocational Rehabilitation agency has embraced the current crisis by adopting a range of new virtual strategies, approaches, and procedures for providing high</w:t>
      </w:r>
      <w:r w:rsidR="00D02917" w:rsidRPr="008B0C2F">
        <w:rPr>
          <w:rFonts w:ascii="Times New Roman" w:hAnsi="Times New Roman" w:cs="Lato"/>
          <w:color w:val="27292B"/>
          <w:sz w:val="24"/>
          <w:shd w:val="clear" w:color="auto" w:fill="FFFFFF"/>
        </w:rPr>
        <w:t>-</w:t>
      </w:r>
      <w:r w:rsidRPr="008B0C2F">
        <w:rPr>
          <w:rFonts w:ascii="Times New Roman" w:hAnsi="Times New Roman" w:cs="Lato"/>
          <w:color w:val="27292B"/>
          <w:sz w:val="24"/>
          <w:shd w:val="clear" w:color="auto" w:fill="FFFFFF"/>
        </w:rPr>
        <w:t>quality workforce service even amid a virtual pandemic. Some of those innovative approaches have major implications for the future of VR. Iowa quickly invested in the technological infrastructure to provide virtual services statewide, adopted a cohort-based model for fostering social connections among VR clients on Zoom and tested other emerging practices throughout 2020. Washington state could learn from the innovations and ideas tested by </w:t>
      </w:r>
      <w:hyperlink r:id="rId49" w:history="1">
        <w:r w:rsidRPr="008B0C2F">
          <w:rPr>
            <w:rStyle w:val="Hyperlink"/>
            <w:rFonts w:ascii="Times New Roman" w:hAnsi="Times New Roman" w:cs="Lato"/>
            <w:color w:val="27292B"/>
            <w:sz w:val="24"/>
            <w:shd w:val="clear" w:color="auto" w:fill="FFFFFF"/>
          </w:rPr>
          <w:t>Iowa and Iowans</w:t>
        </w:r>
      </w:hyperlink>
      <w:r w:rsidRPr="008B0C2F">
        <w:rPr>
          <w:rFonts w:ascii="Times New Roman" w:hAnsi="Times New Roman" w:cs="Lato"/>
          <w:color w:val="27292B"/>
          <w:sz w:val="24"/>
          <w:shd w:val="clear" w:color="auto" w:fill="FFFFFF"/>
        </w:rPr>
        <w:t xml:space="preserve"> with disabilities. </w:t>
      </w:r>
    </w:p>
    <w:p w14:paraId="0CA9835E" w14:textId="77777777" w:rsidR="00F8387C" w:rsidRPr="008B0C2F" w:rsidRDefault="00F8387C" w:rsidP="00F8387C">
      <w:pPr>
        <w:pStyle w:val="ListParagraph"/>
        <w:spacing w:line="240" w:lineRule="auto"/>
        <w:rPr>
          <w:rFonts w:ascii="Times New Roman" w:eastAsia="Times New Roman" w:hAnsi="Times New Roman" w:cs="Times New Roman"/>
          <w:bCs/>
          <w:sz w:val="24"/>
          <w:szCs w:val="24"/>
        </w:rPr>
      </w:pPr>
    </w:p>
    <w:p w14:paraId="3C061E57" w14:textId="57137DB7" w:rsidR="00E1406E" w:rsidRPr="008B0C2F" w:rsidRDefault="00E35775" w:rsidP="006F7288">
      <w:pPr>
        <w:pStyle w:val="ListParagraph"/>
        <w:numPr>
          <w:ilvl w:val="0"/>
          <w:numId w:val="5"/>
        </w:numPr>
        <w:spacing w:line="240" w:lineRule="auto"/>
        <w:rPr>
          <w:rFonts w:ascii="Times New Roman" w:eastAsia="Times New Roman" w:hAnsi="Times New Roman" w:cs="Times New Roman"/>
          <w:bCs/>
          <w:sz w:val="24"/>
          <w:szCs w:val="24"/>
        </w:rPr>
      </w:pPr>
      <w:r w:rsidRPr="008B0C2F">
        <w:rPr>
          <w:rFonts w:ascii="Times New Roman" w:hAnsi="Times New Roman"/>
          <w:b/>
          <w:bCs/>
          <w:i/>
          <w:iCs/>
          <w:sz w:val="24"/>
        </w:rPr>
        <w:t xml:space="preserve">Building the Caring Economy through Proven Models of Disability Employment: </w:t>
      </w:r>
      <w:r w:rsidRPr="008B0C2F">
        <w:rPr>
          <w:rFonts w:ascii="Times New Roman" w:hAnsi="Times New Roman" w:cs="Lato"/>
          <w:color w:val="27292B"/>
          <w:sz w:val="24"/>
          <w:shd w:val="clear" w:color="auto" w:fill="FFFFFF"/>
        </w:rPr>
        <w:t xml:space="preserve">In looking for ways to both provide quality care to older Americans and to get more workers with disabilities into the labor force, policymakers </w:t>
      </w:r>
      <w:r w:rsidR="00E1406E" w:rsidRPr="008B0C2F">
        <w:rPr>
          <w:rFonts w:ascii="Times New Roman" w:hAnsi="Times New Roman" w:cs="Lato"/>
          <w:color w:val="27292B"/>
          <w:sz w:val="24"/>
          <w:shd w:val="clear" w:color="auto" w:fill="FFFFFF"/>
        </w:rPr>
        <w:t>should dramatically expand</w:t>
      </w:r>
      <w:r w:rsidRPr="008B0C2F">
        <w:rPr>
          <w:rFonts w:ascii="Times New Roman" w:hAnsi="Times New Roman" w:cs="Lato"/>
          <w:color w:val="27292B"/>
          <w:sz w:val="24"/>
          <w:shd w:val="clear" w:color="auto" w:fill="FFFFFF"/>
        </w:rPr>
        <w:t xml:space="preserve"> the Project SEARCH model. </w:t>
      </w:r>
      <w:r w:rsidR="00E1406E" w:rsidRPr="008B0C2F">
        <w:rPr>
          <w:rFonts w:ascii="Times New Roman" w:hAnsi="Times New Roman" w:cs="Lato"/>
          <w:color w:val="27292B"/>
          <w:sz w:val="24"/>
          <w:shd w:val="clear" w:color="auto" w:fill="FFFFFF"/>
        </w:rPr>
        <w:t xml:space="preserve">In the Golden State, there are </w:t>
      </w:r>
      <w:hyperlink r:id="rId50" w:history="1">
        <w:r w:rsidR="00E1406E" w:rsidRPr="008B0C2F">
          <w:rPr>
            <w:rStyle w:val="Hyperlink"/>
            <w:rFonts w:ascii="Times New Roman" w:hAnsi="Times New Roman" w:cs="Lato"/>
            <w:sz w:val="24"/>
            <w:shd w:val="clear" w:color="auto" w:fill="FFFFFF"/>
          </w:rPr>
          <w:t>SEARCH sites</w:t>
        </w:r>
      </w:hyperlink>
      <w:r w:rsidR="00E1406E" w:rsidRPr="008B0C2F">
        <w:rPr>
          <w:rFonts w:ascii="Times New Roman" w:hAnsi="Times New Roman" w:cs="Lato"/>
          <w:color w:val="27292B"/>
          <w:sz w:val="24"/>
          <w:shd w:val="clear" w:color="auto" w:fill="FFFFFF"/>
        </w:rPr>
        <w:t xml:space="preserve"> in Sacramento, Vallejo, Berkeley, Oakland, San Francisco, San Jose, and throughout the Los Angeles metropolitan area. While this may seem numerous, each site only serves between 10 and 12 students with disabilities per year. To meet the true scope of caregiving need</w:t>
      </w:r>
      <w:r w:rsidR="00D02917" w:rsidRPr="008B0C2F">
        <w:rPr>
          <w:rFonts w:ascii="Times New Roman" w:hAnsi="Times New Roman" w:cs="Lato"/>
          <w:color w:val="27292B"/>
          <w:sz w:val="24"/>
          <w:shd w:val="clear" w:color="auto" w:fill="FFFFFF"/>
        </w:rPr>
        <w:t>s</w:t>
      </w:r>
      <w:r w:rsidR="00E1406E" w:rsidRPr="008B0C2F">
        <w:rPr>
          <w:rFonts w:ascii="Times New Roman" w:hAnsi="Times New Roman" w:cs="Lato"/>
          <w:color w:val="27292B"/>
          <w:sz w:val="24"/>
          <w:shd w:val="clear" w:color="auto" w:fill="FFFFFF"/>
        </w:rPr>
        <w:t xml:space="preserve">, many more SEARCH sites are needed in every corner of California. </w:t>
      </w:r>
    </w:p>
    <w:p w14:paraId="4FBE0805" w14:textId="77777777" w:rsidR="00E1406E" w:rsidRPr="008B0C2F" w:rsidRDefault="00E1406E" w:rsidP="000B4192">
      <w:pPr>
        <w:pStyle w:val="ListParagraph"/>
        <w:spacing w:line="240" w:lineRule="auto"/>
        <w:rPr>
          <w:rFonts w:ascii="Times New Roman" w:eastAsia="Times New Roman" w:hAnsi="Times New Roman" w:cs="Times New Roman"/>
          <w:bCs/>
          <w:sz w:val="24"/>
          <w:szCs w:val="24"/>
        </w:rPr>
      </w:pPr>
    </w:p>
    <w:p w14:paraId="667B8397" w14:textId="11532320" w:rsidR="00E35775" w:rsidRPr="008B0C2F" w:rsidRDefault="00E35775" w:rsidP="000B4192">
      <w:pPr>
        <w:pStyle w:val="ListParagraph"/>
        <w:spacing w:line="240" w:lineRule="auto"/>
        <w:rPr>
          <w:rFonts w:ascii="Times New Roman" w:eastAsia="Times New Roman" w:hAnsi="Times New Roman" w:cs="Times New Roman"/>
          <w:bCs/>
          <w:sz w:val="24"/>
          <w:szCs w:val="24"/>
        </w:rPr>
      </w:pPr>
      <w:r w:rsidRPr="008B0C2F">
        <w:rPr>
          <w:rFonts w:ascii="Times New Roman" w:hAnsi="Times New Roman" w:cs="Lato"/>
          <w:color w:val="27292B"/>
          <w:sz w:val="24"/>
          <w:shd w:val="clear" w:color="auto" w:fill="FFFFFF"/>
        </w:rPr>
        <w:t xml:space="preserve">We recognize that there are many high-quality programs in California, but we </w:t>
      </w:r>
      <w:r w:rsidR="00E1406E" w:rsidRPr="008B0C2F">
        <w:rPr>
          <w:rFonts w:ascii="Times New Roman" w:hAnsi="Times New Roman" w:cs="Lato"/>
          <w:color w:val="27292B"/>
          <w:sz w:val="24"/>
          <w:shd w:val="clear" w:color="auto" w:fill="FFFFFF"/>
        </w:rPr>
        <w:t xml:space="preserve">know </w:t>
      </w:r>
      <w:r w:rsidRPr="008B0C2F">
        <w:rPr>
          <w:rFonts w:ascii="Times New Roman" w:hAnsi="Times New Roman" w:cs="Lato"/>
          <w:color w:val="27292B"/>
          <w:sz w:val="24"/>
          <w:shd w:val="clear" w:color="auto" w:fill="FFFFFF"/>
        </w:rPr>
        <w:t xml:space="preserve">that </w:t>
      </w:r>
      <w:hyperlink r:id="rId51" w:history="1">
        <w:r w:rsidRPr="008B0C2F">
          <w:rPr>
            <w:rStyle w:val="Hyperlink"/>
            <w:rFonts w:ascii="Times New Roman" w:hAnsi="Times New Roman" w:cs="Lato"/>
            <w:color w:val="27292B"/>
            <w:sz w:val="24"/>
            <w:shd w:val="clear" w:color="auto" w:fill="FFFFFF"/>
          </w:rPr>
          <w:t>Project SEARCH</w:t>
        </w:r>
      </w:hyperlink>
      <w:r w:rsidRPr="008B0C2F">
        <w:rPr>
          <w:rFonts w:ascii="Times New Roman" w:hAnsi="Times New Roman" w:cs="Lato"/>
          <w:color w:val="27292B"/>
          <w:sz w:val="24"/>
          <w:shd w:val="clear" w:color="auto" w:fill="FFFFFF"/>
        </w:rPr>
        <w:t> is a</w:t>
      </w:r>
      <w:r w:rsidR="00E1406E" w:rsidRPr="008B0C2F">
        <w:rPr>
          <w:rFonts w:ascii="Times New Roman" w:hAnsi="Times New Roman" w:cs="Lato"/>
          <w:color w:val="27292B"/>
          <w:sz w:val="24"/>
          <w:shd w:val="clear" w:color="auto" w:fill="FFFFFF"/>
        </w:rPr>
        <w:t>n exemplary and</w:t>
      </w:r>
      <w:r w:rsidRPr="008B0C2F">
        <w:rPr>
          <w:rFonts w:ascii="Times New Roman" w:hAnsi="Times New Roman" w:cs="Lato"/>
          <w:color w:val="27292B"/>
          <w:sz w:val="24"/>
          <w:shd w:val="clear" w:color="auto" w:fill="FFFFFF"/>
        </w:rPr>
        <w:t xml:space="preserve"> transformational school-to-work transition program for adults with intellectual and developmental disabilities that prepares them for good paying careers in hospitals, elder-</w:t>
      </w:r>
      <w:r w:rsidR="00F03EB9" w:rsidRPr="008B0C2F">
        <w:rPr>
          <w:rFonts w:ascii="Times New Roman" w:hAnsi="Times New Roman" w:cs="Lato"/>
          <w:color w:val="27292B"/>
          <w:sz w:val="24"/>
          <w:shd w:val="clear" w:color="auto" w:fill="FFFFFF"/>
        </w:rPr>
        <w:t>care,</w:t>
      </w:r>
      <w:r w:rsidRPr="008B0C2F">
        <w:rPr>
          <w:rFonts w:ascii="Times New Roman" w:hAnsi="Times New Roman" w:cs="Lato"/>
          <w:color w:val="27292B"/>
          <w:sz w:val="24"/>
          <w:shd w:val="clear" w:color="auto" w:fill="FFFFFF"/>
        </w:rPr>
        <w:t xml:space="preserve"> and the caring economy. The SEARCH model is a win-win-win for the host employer, the employee with disabilities, and the many older Americans helped by Project SEARCH trained workers. The model has already been replicated in 47 states, with dozens of satisfied employers, and hundreds of workers with disabilities earning minimum wage or more. This model is perfect for expansion throughout the state and </w:t>
      </w:r>
      <w:r w:rsidR="00D02917" w:rsidRPr="008B0C2F">
        <w:rPr>
          <w:rFonts w:ascii="Times New Roman" w:hAnsi="Times New Roman" w:cs="Lato"/>
          <w:color w:val="27292B"/>
          <w:sz w:val="24"/>
          <w:shd w:val="clear" w:color="auto" w:fill="FFFFFF"/>
        </w:rPr>
        <w:t xml:space="preserve">should </w:t>
      </w:r>
      <w:r w:rsidRPr="008B0C2F">
        <w:rPr>
          <w:rFonts w:ascii="Times New Roman" w:hAnsi="Times New Roman" w:cs="Lato"/>
          <w:color w:val="27292B"/>
          <w:sz w:val="24"/>
          <w:shd w:val="clear" w:color="auto" w:fill="FFFFFF"/>
        </w:rPr>
        <w:t>available to all students with</w:t>
      </w:r>
      <w:r w:rsidR="00D02917" w:rsidRPr="008B0C2F">
        <w:rPr>
          <w:rFonts w:ascii="Times New Roman" w:hAnsi="Times New Roman" w:cs="Lato"/>
          <w:color w:val="27292B"/>
          <w:sz w:val="24"/>
          <w:shd w:val="clear" w:color="auto" w:fill="FFFFFF"/>
        </w:rPr>
        <w:t xml:space="preserve"> disabilities</w:t>
      </w:r>
      <w:r w:rsidRPr="008B0C2F">
        <w:rPr>
          <w:rFonts w:ascii="Times New Roman" w:hAnsi="Times New Roman" w:cs="Lato"/>
          <w:color w:val="27292B"/>
          <w:sz w:val="24"/>
          <w:shd w:val="clear" w:color="auto" w:fill="FFFFFF"/>
        </w:rPr>
        <w:t>. It can help fulfill the state’s need for career readiness through a successful model in tandem with existing work readiness programs for adults with disabilities. The need is great, and every successful model should be grown and replicated.</w:t>
      </w:r>
    </w:p>
    <w:p w14:paraId="337B92B3" w14:textId="77777777" w:rsidR="00F256F9" w:rsidRPr="008B0C2F" w:rsidRDefault="00F256F9" w:rsidP="00F256F9">
      <w:pPr>
        <w:pStyle w:val="ListParagraph"/>
        <w:spacing w:line="240" w:lineRule="auto"/>
        <w:rPr>
          <w:rFonts w:ascii="Times New Roman" w:eastAsia="Times New Roman" w:hAnsi="Times New Roman" w:cs="Times New Roman"/>
          <w:bCs/>
          <w:sz w:val="24"/>
          <w:szCs w:val="24"/>
        </w:rPr>
      </w:pPr>
    </w:p>
    <w:p w14:paraId="711DC115" w14:textId="10C8B422" w:rsidR="0056487D" w:rsidRPr="008B0C2F" w:rsidRDefault="00E03589" w:rsidP="0056487D">
      <w:pPr>
        <w:pStyle w:val="ListParagraph"/>
        <w:spacing w:line="240" w:lineRule="auto"/>
        <w:rPr>
          <w:rFonts w:ascii="Times New Roman" w:eastAsia="Times New Roman" w:hAnsi="Times New Roman" w:cs="Times New Roman"/>
          <w:bCs/>
          <w:sz w:val="24"/>
          <w:szCs w:val="24"/>
        </w:rPr>
      </w:pPr>
      <w:r w:rsidRPr="008B0C2F">
        <w:rPr>
          <w:rFonts w:ascii="Times New Roman" w:hAnsi="Times New Roman"/>
          <w:b/>
          <w:bCs/>
          <w:i/>
          <w:iCs/>
          <w:sz w:val="24"/>
        </w:rPr>
        <w:t>Improving Pre-ETS and continuing to offer virtual services</w:t>
      </w:r>
      <w:r w:rsidRPr="008B0C2F">
        <w:rPr>
          <w:rFonts w:ascii="Times New Roman" w:hAnsi="Times New Roman"/>
          <w:i/>
          <w:iCs/>
          <w:sz w:val="24"/>
        </w:rPr>
        <w:t xml:space="preserve">: </w:t>
      </w:r>
      <w:r w:rsidR="00B57915" w:rsidRPr="008B0C2F">
        <w:rPr>
          <w:rFonts w:ascii="Times New Roman" w:hAnsi="Times New Roman"/>
          <w:sz w:val="24"/>
        </w:rPr>
        <w:t xml:space="preserve">Despite the eagerness of so many to jump directly to the post-COVID world and a return to normal, providers working with youth with and without disabilities need to be prepared to continue to provide virtual services now and in the future. </w:t>
      </w:r>
      <w:r w:rsidR="0056487D" w:rsidRPr="008B0C2F">
        <w:rPr>
          <w:rFonts w:ascii="Times New Roman" w:hAnsi="Times New Roman"/>
          <w:sz w:val="24"/>
        </w:rPr>
        <w:t xml:space="preserve">As such, it </w:t>
      </w:r>
      <w:r w:rsidR="0056487D" w:rsidRPr="008B0C2F">
        <w:rPr>
          <w:rFonts w:ascii="Times New Roman" w:eastAsia="Times New Roman" w:hAnsi="Times New Roman" w:cs="Times New Roman"/>
          <w:bCs/>
          <w:sz w:val="24"/>
          <w:szCs w:val="24"/>
        </w:rPr>
        <w:t xml:space="preserve">is worth highlight the adaptability and innovative work done in other states around the provision of virtual </w:t>
      </w:r>
      <w:r w:rsidR="00C5088A" w:rsidRPr="008B0C2F">
        <w:rPr>
          <w:rFonts w:ascii="Times New Roman" w:eastAsia="Times New Roman" w:hAnsi="Times New Roman" w:cs="Times New Roman"/>
          <w:bCs/>
          <w:sz w:val="24"/>
          <w:szCs w:val="24"/>
        </w:rPr>
        <w:t>pre-ETS</w:t>
      </w:r>
      <w:r w:rsidR="0056487D" w:rsidRPr="008B0C2F">
        <w:rPr>
          <w:rFonts w:ascii="Times New Roman" w:eastAsia="Times New Roman" w:hAnsi="Times New Roman" w:cs="Times New Roman"/>
          <w:bCs/>
          <w:sz w:val="24"/>
          <w:szCs w:val="24"/>
        </w:rPr>
        <w:t xml:space="preserve"> services. We have highlighted the work of Iowa Voc Rehab previously in these comments, but it is also worth spotlighting the work done in Tennessee. Last year, </w:t>
      </w:r>
      <w:hyperlink r:id="rId52" w:history="1">
        <w:r w:rsidR="0056487D" w:rsidRPr="008B0C2F">
          <w:rPr>
            <w:rStyle w:val="Hyperlink"/>
            <w:rFonts w:ascii="Times New Roman" w:eastAsia="Times New Roman" w:hAnsi="Times New Roman" w:cs="Times New Roman"/>
            <w:bCs/>
            <w:sz w:val="24"/>
            <w:szCs w:val="24"/>
          </w:rPr>
          <w:t>the</w:t>
        </w:r>
        <w:r w:rsidR="0056487D" w:rsidRPr="008B0C2F">
          <w:rPr>
            <w:rStyle w:val="Hyperlink"/>
            <w:sz w:val="24"/>
          </w:rPr>
          <w:t xml:space="preserve"> </w:t>
        </w:r>
        <w:r w:rsidR="0056487D" w:rsidRPr="008B0C2F">
          <w:rPr>
            <w:rStyle w:val="Hyperlink"/>
            <w:rFonts w:ascii="Times New Roman" w:eastAsia="Times New Roman" w:hAnsi="Times New Roman" w:cs="Times New Roman"/>
            <w:bCs/>
            <w:sz w:val="24"/>
            <w:szCs w:val="24"/>
          </w:rPr>
          <w:t>Tennessee Department of Human Services</w:t>
        </w:r>
      </w:hyperlink>
      <w:r w:rsidR="0056487D" w:rsidRPr="008B0C2F">
        <w:rPr>
          <w:rFonts w:ascii="Times New Roman" w:eastAsia="Times New Roman" w:hAnsi="Times New Roman" w:cs="Times New Roman"/>
          <w:bCs/>
          <w:sz w:val="24"/>
          <w:szCs w:val="24"/>
        </w:rPr>
        <w:t xml:space="preserve"> published a comprehensive guide about virtual Pre-ETS and best practices proven during the worst months of the pandemic. Youth with disabilities, especially those between the ages of 14 to 21, need to be prepared for the digital workforce and virtual training is a necessary first step. Continuing to provide virtual services presents a direct opportunity to tackle the digital divide by directly providing access to technology and assistive technology for youth with disabilities from marginalized communities.</w:t>
      </w:r>
    </w:p>
    <w:p w14:paraId="1D85259D" w14:textId="77777777" w:rsidR="0056487D" w:rsidRPr="008B0C2F" w:rsidRDefault="0056487D" w:rsidP="0056487D">
      <w:pPr>
        <w:pStyle w:val="ListParagraph"/>
        <w:spacing w:line="240" w:lineRule="auto"/>
        <w:rPr>
          <w:rFonts w:ascii="Times New Roman" w:eastAsia="Times New Roman" w:hAnsi="Times New Roman" w:cs="Times New Roman"/>
          <w:bCs/>
          <w:sz w:val="24"/>
          <w:szCs w:val="24"/>
        </w:rPr>
      </w:pPr>
    </w:p>
    <w:p w14:paraId="4DFBAF47" w14:textId="3EA8825F" w:rsidR="00E03589" w:rsidRPr="008B0C2F" w:rsidRDefault="00E03589" w:rsidP="000B4192">
      <w:pPr>
        <w:pStyle w:val="ListParagraph"/>
        <w:spacing w:line="240" w:lineRule="auto"/>
        <w:rPr>
          <w:rFonts w:ascii="Times New Roman" w:eastAsia="Times New Roman" w:hAnsi="Times New Roman" w:cs="Times New Roman"/>
          <w:bCs/>
          <w:sz w:val="24"/>
          <w:szCs w:val="24"/>
        </w:rPr>
      </w:pPr>
      <w:r w:rsidRPr="008B0C2F">
        <w:rPr>
          <w:rFonts w:ascii="Times New Roman" w:eastAsia="Times New Roman" w:hAnsi="Times New Roman" w:cs="Times New Roman"/>
          <w:bCs/>
          <w:sz w:val="24"/>
          <w:szCs w:val="24"/>
        </w:rPr>
        <w:t>Pre-Employment Transition Services (Pre-ETS)</w:t>
      </w:r>
      <w:r w:rsidR="00BA42BC" w:rsidRPr="008B0C2F">
        <w:rPr>
          <w:rFonts w:ascii="Times New Roman" w:eastAsia="Times New Roman" w:hAnsi="Times New Roman" w:cs="Times New Roman"/>
          <w:bCs/>
          <w:sz w:val="24"/>
          <w:szCs w:val="24"/>
        </w:rPr>
        <w:t xml:space="preserve"> are</w:t>
      </w:r>
      <w:r w:rsidRPr="008B0C2F">
        <w:rPr>
          <w:rFonts w:ascii="Times New Roman" w:eastAsia="Times New Roman" w:hAnsi="Times New Roman" w:cs="Times New Roman"/>
          <w:bCs/>
          <w:sz w:val="24"/>
          <w:szCs w:val="24"/>
        </w:rPr>
        <w:t xml:space="preserve"> </w:t>
      </w:r>
      <w:r w:rsidR="00C4200A" w:rsidRPr="008B0C2F">
        <w:rPr>
          <w:rFonts w:ascii="Times New Roman" w:eastAsia="Times New Roman" w:hAnsi="Times New Roman" w:cs="Times New Roman"/>
          <w:bCs/>
          <w:sz w:val="24"/>
          <w:szCs w:val="24"/>
        </w:rPr>
        <w:t xml:space="preserve">one of the most important elements of the Workforce Innovation and Opportunity Act (WIOA) of 2014. Representing a group of </w:t>
      </w:r>
      <w:r w:rsidRPr="008B0C2F">
        <w:rPr>
          <w:rFonts w:ascii="Times New Roman" w:eastAsia="Times New Roman" w:hAnsi="Times New Roman" w:cs="Times New Roman"/>
          <w:bCs/>
          <w:sz w:val="24"/>
          <w:szCs w:val="24"/>
        </w:rPr>
        <w:t xml:space="preserve">collective </w:t>
      </w:r>
      <w:r w:rsidRPr="008B0C2F">
        <w:rPr>
          <w:rFonts w:ascii="Times New Roman" w:eastAsia="Times New Roman" w:hAnsi="Times New Roman" w:cs="Times New Roman"/>
          <w:bCs/>
          <w:sz w:val="24"/>
          <w:szCs w:val="24"/>
        </w:rPr>
        <w:lastRenderedPageBreak/>
        <w:t>services designed to help youth with disabilities prepare for life after compulsory education</w:t>
      </w:r>
      <w:r w:rsidR="00C4200A" w:rsidRPr="008B0C2F">
        <w:rPr>
          <w:rFonts w:ascii="Times New Roman" w:eastAsia="Times New Roman" w:hAnsi="Times New Roman" w:cs="Times New Roman"/>
          <w:bCs/>
          <w:sz w:val="24"/>
          <w:szCs w:val="24"/>
        </w:rPr>
        <w:t xml:space="preserve">, </w:t>
      </w:r>
      <w:r w:rsidR="00C5088A" w:rsidRPr="008B0C2F">
        <w:rPr>
          <w:rFonts w:ascii="Times New Roman" w:eastAsia="Times New Roman" w:hAnsi="Times New Roman" w:cs="Times New Roman"/>
          <w:bCs/>
          <w:sz w:val="24"/>
          <w:szCs w:val="24"/>
        </w:rPr>
        <w:t>pre-ETS</w:t>
      </w:r>
      <w:r w:rsidR="00C4200A" w:rsidRPr="008B0C2F">
        <w:rPr>
          <w:rFonts w:ascii="Times New Roman" w:eastAsia="Times New Roman" w:hAnsi="Times New Roman" w:cs="Times New Roman"/>
          <w:bCs/>
          <w:sz w:val="24"/>
          <w:szCs w:val="24"/>
        </w:rPr>
        <w:t xml:space="preserve"> </w:t>
      </w:r>
      <w:r w:rsidR="00BA42BC" w:rsidRPr="008B0C2F">
        <w:rPr>
          <w:rFonts w:ascii="Times New Roman" w:eastAsia="Times New Roman" w:hAnsi="Times New Roman" w:cs="Times New Roman"/>
          <w:bCs/>
          <w:sz w:val="24"/>
          <w:szCs w:val="24"/>
        </w:rPr>
        <w:t xml:space="preserve">are a crucial policy innovation to connect millions of </w:t>
      </w:r>
      <w:r w:rsidR="00C5088A" w:rsidRPr="008B0C2F">
        <w:rPr>
          <w:rFonts w:ascii="Times New Roman" w:eastAsia="Times New Roman" w:hAnsi="Times New Roman" w:cs="Times New Roman"/>
          <w:bCs/>
          <w:sz w:val="24"/>
          <w:szCs w:val="24"/>
        </w:rPr>
        <w:t>youths</w:t>
      </w:r>
      <w:r w:rsidR="00BA42BC" w:rsidRPr="008B0C2F">
        <w:rPr>
          <w:rFonts w:ascii="Times New Roman" w:eastAsia="Times New Roman" w:hAnsi="Times New Roman" w:cs="Times New Roman"/>
          <w:bCs/>
          <w:sz w:val="24"/>
          <w:szCs w:val="24"/>
        </w:rPr>
        <w:t xml:space="preserve"> with disabilities to services and support while they are still in school and set them up for a lifetime of success. </w:t>
      </w:r>
      <w:r w:rsidR="00C4200A" w:rsidRPr="008B0C2F">
        <w:rPr>
          <w:rFonts w:ascii="Times New Roman" w:eastAsia="Times New Roman" w:hAnsi="Times New Roman" w:cs="Times New Roman"/>
          <w:bCs/>
          <w:sz w:val="24"/>
          <w:szCs w:val="24"/>
        </w:rPr>
        <w:t xml:space="preserve">Part of that innovative approach </w:t>
      </w:r>
      <w:r w:rsidR="005204F7" w:rsidRPr="008B0C2F">
        <w:rPr>
          <w:rFonts w:ascii="Times New Roman" w:eastAsia="Times New Roman" w:hAnsi="Times New Roman" w:cs="Times New Roman"/>
          <w:bCs/>
          <w:sz w:val="24"/>
          <w:szCs w:val="24"/>
        </w:rPr>
        <w:t xml:space="preserve">is </w:t>
      </w:r>
      <w:r w:rsidR="00C4200A" w:rsidRPr="008B0C2F">
        <w:rPr>
          <w:rFonts w:ascii="Times New Roman" w:eastAsia="Times New Roman" w:hAnsi="Times New Roman" w:cs="Times New Roman"/>
          <w:bCs/>
          <w:sz w:val="24"/>
          <w:szCs w:val="24"/>
        </w:rPr>
        <w:t xml:space="preserve">the inclusion of and collaboration with local educational agencies to order to be connect students with disabilities to skill development programs and other training needs. </w:t>
      </w:r>
    </w:p>
    <w:p w14:paraId="538C4794" w14:textId="77777777" w:rsidR="00C4200A" w:rsidRPr="008B0C2F" w:rsidRDefault="00C4200A" w:rsidP="006F7288">
      <w:pPr>
        <w:pStyle w:val="ListParagraph"/>
        <w:spacing w:line="240" w:lineRule="auto"/>
        <w:rPr>
          <w:rFonts w:ascii="Times New Roman" w:eastAsia="Times New Roman" w:hAnsi="Times New Roman" w:cs="Times New Roman"/>
          <w:bCs/>
          <w:sz w:val="24"/>
          <w:szCs w:val="24"/>
        </w:rPr>
      </w:pPr>
    </w:p>
    <w:p w14:paraId="66F93B29" w14:textId="136BC820" w:rsidR="00092E78" w:rsidRPr="008B0C2F" w:rsidRDefault="005204F7" w:rsidP="006F7288">
      <w:pPr>
        <w:pStyle w:val="ListParagraph"/>
        <w:spacing w:line="240" w:lineRule="auto"/>
        <w:rPr>
          <w:rFonts w:ascii="Times New Roman" w:eastAsia="Times New Roman" w:hAnsi="Times New Roman" w:cs="Times New Roman"/>
          <w:bCs/>
          <w:sz w:val="24"/>
          <w:szCs w:val="24"/>
        </w:rPr>
      </w:pPr>
      <w:r w:rsidRPr="008B0C2F">
        <w:rPr>
          <w:rFonts w:ascii="Times New Roman" w:eastAsia="Times New Roman" w:hAnsi="Times New Roman" w:cs="Times New Roman"/>
          <w:bCs/>
          <w:sz w:val="24"/>
          <w:szCs w:val="24"/>
        </w:rPr>
        <w:t>T</w:t>
      </w:r>
      <w:r w:rsidR="001825BB" w:rsidRPr="008B0C2F">
        <w:rPr>
          <w:rFonts w:ascii="Times New Roman" w:eastAsia="Times New Roman" w:hAnsi="Times New Roman" w:cs="Times New Roman"/>
          <w:bCs/>
          <w:sz w:val="24"/>
          <w:szCs w:val="24"/>
        </w:rPr>
        <w:t>he pandemic and the switch to virtual learning has significantly impact</w:t>
      </w:r>
      <w:r w:rsidR="00CD5C1E" w:rsidRPr="008B0C2F">
        <w:rPr>
          <w:rFonts w:ascii="Times New Roman" w:eastAsia="Times New Roman" w:hAnsi="Times New Roman" w:cs="Times New Roman"/>
          <w:bCs/>
          <w:sz w:val="24"/>
          <w:szCs w:val="24"/>
        </w:rPr>
        <w:t>ed</w:t>
      </w:r>
      <w:r w:rsidR="001825BB" w:rsidRPr="008B0C2F">
        <w:rPr>
          <w:rFonts w:ascii="Times New Roman" w:eastAsia="Times New Roman" w:hAnsi="Times New Roman" w:cs="Times New Roman"/>
          <w:bCs/>
          <w:sz w:val="24"/>
          <w:szCs w:val="24"/>
        </w:rPr>
        <w:t xml:space="preserve"> the provision of </w:t>
      </w:r>
      <w:r w:rsidR="00C5088A" w:rsidRPr="008B0C2F">
        <w:rPr>
          <w:rFonts w:ascii="Times New Roman" w:eastAsia="Times New Roman" w:hAnsi="Times New Roman" w:cs="Times New Roman"/>
          <w:bCs/>
          <w:sz w:val="24"/>
          <w:szCs w:val="24"/>
        </w:rPr>
        <w:t>pre-ETS</w:t>
      </w:r>
      <w:r w:rsidR="001825BB" w:rsidRPr="008B0C2F">
        <w:rPr>
          <w:rFonts w:ascii="Times New Roman" w:eastAsia="Times New Roman" w:hAnsi="Times New Roman" w:cs="Times New Roman"/>
          <w:bCs/>
          <w:sz w:val="24"/>
          <w:szCs w:val="24"/>
        </w:rPr>
        <w:t xml:space="preserve"> services at the state and local level.</w:t>
      </w:r>
      <w:r w:rsidR="00BD582E" w:rsidRPr="008B0C2F">
        <w:rPr>
          <w:rFonts w:ascii="Times New Roman" w:eastAsia="Times New Roman" w:hAnsi="Times New Roman" w:cs="Times New Roman"/>
          <w:bCs/>
          <w:sz w:val="24"/>
          <w:szCs w:val="24"/>
        </w:rPr>
        <w:t xml:space="preserve"> An additional barrier was the </w:t>
      </w:r>
      <w:r w:rsidR="001825BB" w:rsidRPr="008B0C2F">
        <w:rPr>
          <w:rFonts w:ascii="Times New Roman" w:eastAsia="Times New Roman" w:hAnsi="Times New Roman" w:cs="Times New Roman"/>
          <w:bCs/>
          <w:sz w:val="24"/>
          <w:szCs w:val="24"/>
        </w:rPr>
        <w:t xml:space="preserve">serious delay in federal guidance and technical assistance to support </w:t>
      </w:r>
      <w:r w:rsidR="00C5088A" w:rsidRPr="008B0C2F">
        <w:rPr>
          <w:rFonts w:ascii="Times New Roman" w:eastAsia="Times New Roman" w:hAnsi="Times New Roman" w:cs="Times New Roman"/>
          <w:bCs/>
          <w:sz w:val="24"/>
          <w:szCs w:val="24"/>
        </w:rPr>
        <w:t>pre-ETS</w:t>
      </w:r>
      <w:r w:rsidR="001825BB" w:rsidRPr="008B0C2F">
        <w:rPr>
          <w:rFonts w:ascii="Times New Roman" w:eastAsia="Times New Roman" w:hAnsi="Times New Roman" w:cs="Times New Roman"/>
          <w:bCs/>
          <w:sz w:val="24"/>
          <w:szCs w:val="24"/>
        </w:rPr>
        <w:t xml:space="preserve"> work throughout 2020. </w:t>
      </w:r>
    </w:p>
    <w:p w14:paraId="7C198DE9" w14:textId="15F7E7FB" w:rsidR="000263A9" w:rsidRPr="008B0C2F" w:rsidRDefault="000263A9" w:rsidP="006F7288">
      <w:pPr>
        <w:pStyle w:val="ListParagraph"/>
        <w:spacing w:line="240" w:lineRule="auto"/>
        <w:rPr>
          <w:rFonts w:ascii="Times New Roman" w:eastAsia="Times New Roman" w:hAnsi="Times New Roman" w:cs="Times New Roman"/>
          <w:bCs/>
          <w:sz w:val="24"/>
          <w:szCs w:val="24"/>
        </w:rPr>
      </w:pPr>
    </w:p>
    <w:p w14:paraId="14767D4F" w14:textId="1BCF643C" w:rsidR="00F132D8" w:rsidRPr="008B0C2F" w:rsidRDefault="00F132D8" w:rsidP="006F7288">
      <w:pPr>
        <w:pStyle w:val="ListParagraph"/>
        <w:spacing w:line="240" w:lineRule="auto"/>
        <w:rPr>
          <w:rFonts w:ascii="Times New Roman" w:hAnsi="Times New Roman"/>
          <w:bCs/>
          <w:i/>
          <w:iCs/>
          <w:sz w:val="24"/>
        </w:rPr>
      </w:pPr>
      <w:r w:rsidRPr="008B0C2F">
        <w:rPr>
          <w:rFonts w:ascii="Times New Roman" w:eastAsia="Times New Roman" w:hAnsi="Times New Roman" w:cs="Times New Roman"/>
          <w:bCs/>
          <w:sz w:val="24"/>
          <w:szCs w:val="24"/>
        </w:rPr>
        <w:t xml:space="preserve">It is important to adapt Pre ETS to meet the needs of students that are virtually learning, even as people are getting vaccinated. This is done by creating clear guidelines for presenting </w:t>
      </w:r>
      <w:r w:rsidR="00C5088A" w:rsidRPr="008B0C2F">
        <w:rPr>
          <w:rFonts w:ascii="Times New Roman" w:eastAsia="Times New Roman" w:hAnsi="Times New Roman" w:cs="Times New Roman"/>
          <w:bCs/>
          <w:sz w:val="24"/>
          <w:szCs w:val="24"/>
        </w:rPr>
        <w:t>pre-ETS</w:t>
      </w:r>
      <w:r w:rsidRPr="008B0C2F">
        <w:rPr>
          <w:rFonts w:ascii="Times New Roman" w:eastAsia="Times New Roman" w:hAnsi="Times New Roman" w:cs="Times New Roman"/>
          <w:bCs/>
          <w:sz w:val="24"/>
          <w:szCs w:val="24"/>
        </w:rPr>
        <w:t xml:space="preserve"> in a virtual environment and planning to continue to do so in the near future. This includes scheduling time for virtual instruction, making sure that content adheres to the 5 components of </w:t>
      </w:r>
      <w:r w:rsidR="00C5088A" w:rsidRPr="008B0C2F">
        <w:rPr>
          <w:rFonts w:ascii="Times New Roman" w:eastAsia="Times New Roman" w:hAnsi="Times New Roman" w:cs="Times New Roman"/>
          <w:bCs/>
          <w:sz w:val="24"/>
          <w:szCs w:val="24"/>
        </w:rPr>
        <w:t>pre-ETS</w:t>
      </w:r>
      <w:r w:rsidRPr="008B0C2F">
        <w:rPr>
          <w:rFonts w:ascii="Times New Roman" w:eastAsia="Times New Roman" w:hAnsi="Times New Roman" w:cs="Times New Roman"/>
          <w:bCs/>
          <w:sz w:val="24"/>
          <w:szCs w:val="24"/>
        </w:rPr>
        <w:t>, keeping up lines of communication and adapting documents to virtually monitor student progress, while allowing progress information to be shared among IEP teams</w:t>
      </w:r>
      <w:r w:rsidR="00D91DAF" w:rsidRPr="008B0C2F">
        <w:rPr>
          <w:rFonts w:ascii="Times New Roman" w:eastAsia="Times New Roman" w:hAnsi="Times New Roman" w:cs="Times New Roman"/>
          <w:bCs/>
          <w:sz w:val="24"/>
          <w:szCs w:val="24"/>
        </w:rPr>
        <w:t xml:space="preserve"> on the educational side</w:t>
      </w:r>
      <w:r w:rsidRPr="008B0C2F">
        <w:rPr>
          <w:rFonts w:ascii="Times New Roman" w:eastAsia="Times New Roman" w:hAnsi="Times New Roman" w:cs="Times New Roman"/>
          <w:bCs/>
          <w:sz w:val="24"/>
          <w:szCs w:val="24"/>
        </w:rPr>
        <w:t>.</w:t>
      </w:r>
    </w:p>
    <w:p w14:paraId="53CACD1D" w14:textId="77777777" w:rsidR="00EF606E" w:rsidRPr="008B0C2F" w:rsidRDefault="00EF606E" w:rsidP="006F7288">
      <w:pPr>
        <w:pStyle w:val="ListParagraph"/>
        <w:spacing w:line="240" w:lineRule="auto"/>
        <w:rPr>
          <w:rFonts w:ascii="Times New Roman" w:eastAsia="Times New Roman" w:hAnsi="Times New Roman" w:cs="Times New Roman"/>
          <w:i/>
          <w:color w:val="1155CC"/>
          <w:sz w:val="24"/>
          <w:szCs w:val="24"/>
          <w:u w:val="single"/>
        </w:rPr>
      </w:pPr>
    </w:p>
    <w:p w14:paraId="5A1B2EA6" w14:textId="124CD64A" w:rsidR="00907533" w:rsidRPr="008B0C2F" w:rsidRDefault="00E03589" w:rsidP="006F7288">
      <w:pPr>
        <w:pStyle w:val="ListParagraph"/>
        <w:numPr>
          <w:ilvl w:val="0"/>
          <w:numId w:val="4"/>
        </w:numPr>
        <w:spacing w:line="240" w:lineRule="auto"/>
        <w:rPr>
          <w:rFonts w:ascii="Times New Roman" w:eastAsia="Times New Roman" w:hAnsi="Times New Roman" w:cs="Times New Roman"/>
          <w:bCs/>
          <w:sz w:val="24"/>
          <w:szCs w:val="24"/>
        </w:rPr>
      </w:pPr>
      <w:r w:rsidRPr="008B0C2F">
        <w:rPr>
          <w:rFonts w:ascii="Times New Roman" w:eastAsia="Times New Roman" w:hAnsi="Times New Roman" w:cs="Times New Roman"/>
          <w:b/>
          <w:bCs/>
          <w:i/>
          <w:sz w:val="24"/>
          <w:szCs w:val="24"/>
        </w:rPr>
        <w:t xml:space="preserve">Leveraging Federal Contractors and Section 503 to Drive Employment Opportunities for Workers with Disabilities: </w:t>
      </w:r>
      <w:r w:rsidR="005F034F" w:rsidRPr="008B0C2F">
        <w:rPr>
          <w:rFonts w:ascii="Times New Roman" w:eastAsia="Times New Roman" w:hAnsi="Times New Roman" w:cs="Times New Roman"/>
          <w:iCs/>
          <w:sz w:val="24"/>
          <w:szCs w:val="24"/>
        </w:rPr>
        <w:t xml:space="preserve">In looking at new strategies, alternative pathways, and economic sectors to support the aspirations of jobseekers with disabilities, it is worth recognizing the unique place occupied by companies doing business with the federal government. </w:t>
      </w:r>
      <w:r w:rsidR="00907533" w:rsidRPr="008B0C2F">
        <w:rPr>
          <w:rFonts w:ascii="Times New Roman" w:eastAsia="Times New Roman" w:hAnsi="Times New Roman" w:cs="Times New Roman"/>
          <w:iCs/>
          <w:sz w:val="24"/>
          <w:szCs w:val="24"/>
        </w:rPr>
        <w:t xml:space="preserve">If your board members are not familiar, it is worth your attention to learn more about </w:t>
      </w:r>
      <w:r w:rsidRPr="008B0C2F">
        <w:rPr>
          <w:rFonts w:ascii="Times New Roman" w:eastAsia="Times New Roman" w:hAnsi="Times New Roman" w:cs="Times New Roman"/>
          <w:bCs/>
          <w:sz w:val="24"/>
          <w:szCs w:val="24"/>
        </w:rPr>
        <w:t xml:space="preserve">Section 503 </w:t>
      </w:r>
      <w:r w:rsidR="00907533" w:rsidRPr="008B0C2F">
        <w:rPr>
          <w:rFonts w:ascii="Times New Roman" w:eastAsia="Times New Roman" w:hAnsi="Times New Roman" w:cs="Times New Roman"/>
          <w:bCs/>
          <w:sz w:val="24"/>
          <w:szCs w:val="24"/>
        </w:rPr>
        <w:t xml:space="preserve">of the Rehabilitation Act of 1973, as amended. Section 503 specifically contains legislative language about affirmation action, non-discrimination against individuals with disabilities, and subsequent regulations have been used to encourage </w:t>
      </w:r>
      <w:r w:rsidRPr="008B0C2F">
        <w:rPr>
          <w:rFonts w:ascii="Times New Roman" w:eastAsia="Times New Roman" w:hAnsi="Times New Roman" w:cs="Times New Roman"/>
          <w:bCs/>
          <w:sz w:val="24"/>
          <w:szCs w:val="24"/>
        </w:rPr>
        <w:t>contractors to hire individuals with disabilities through affirmative action.</w:t>
      </w:r>
      <w:r w:rsidR="00907533" w:rsidRPr="008B0C2F">
        <w:rPr>
          <w:rFonts w:ascii="Times New Roman" w:eastAsia="Times New Roman" w:hAnsi="Times New Roman" w:cs="Times New Roman"/>
          <w:bCs/>
          <w:sz w:val="24"/>
          <w:szCs w:val="24"/>
        </w:rPr>
        <w:t xml:space="preserve"> Beginning in 2016, the </w:t>
      </w:r>
      <w:hyperlink r:id="rId53" w:history="1">
        <w:r w:rsidR="00907533" w:rsidRPr="008B0C2F">
          <w:rPr>
            <w:rStyle w:val="Hyperlink"/>
            <w:rFonts w:ascii="Times New Roman" w:eastAsia="Times New Roman" w:hAnsi="Times New Roman" w:cs="Times New Roman"/>
            <w:bCs/>
            <w:sz w:val="24"/>
            <w:szCs w:val="24"/>
          </w:rPr>
          <w:t>Office of Federal Contracting Compliance Program (OFCCP)</w:t>
        </w:r>
      </w:hyperlink>
      <w:r w:rsidR="00907533" w:rsidRPr="008B0C2F">
        <w:rPr>
          <w:rFonts w:ascii="Times New Roman" w:eastAsia="Times New Roman" w:hAnsi="Times New Roman" w:cs="Times New Roman"/>
          <w:bCs/>
          <w:sz w:val="24"/>
          <w:szCs w:val="24"/>
        </w:rPr>
        <w:t xml:space="preserve"> set </w:t>
      </w:r>
      <w:r w:rsidRPr="008B0C2F">
        <w:rPr>
          <w:rFonts w:ascii="Times New Roman" w:eastAsia="Times New Roman" w:hAnsi="Times New Roman" w:cs="Times New Roman"/>
          <w:bCs/>
          <w:sz w:val="24"/>
          <w:szCs w:val="24"/>
        </w:rPr>
        <w:t>a</w:t>
      </w:r>
      <w:r w:rsidR="00907533" w:rsidRPr="008B0C2F">
        <w:rPr>
          <w:rFonts w:ascii="Times New Roman" w:eastAsia="Times New Roman" w:hAnsi="Times New Roman" w:cs="Times New Roman"/>
          <w:bCs/>
          <w:sz w:val="24"/>
          <w:szCs w:val="24"/>
        </w:rPr>
        <w:t xml:space="preserve"> new</w:t>
      </w:r>
      <w:r w:rsidRPr="008B0C2F">
        <w:rPr>
          <w:rFonts w:ascii="Times New Roman" w:eastAsia="Times New Roman" w:hAnsi="Times New Roman" w:cs="Times New Roman"/>
          <w:bCs/>
          <w:sz w:val="24"/>
          <w:szCs w:val="24"/>
        </w:rPr>
        <w:t xml:space="preserve"> utilization goal </w:t>
      </w:r>
      <w:r w:rsidR="00907533" w:rsidRPr="008B0C2F">
        <w:rPr>
          <w:rFonts w:ascii="Times New Roman" w:eastAsia="Times New Roman" w:hAnsi="Times New Roman" w:cs="Times New Roman"/>
          <w:bCs/>
          <w:sz w:val="24"/>
          <w:szCs w:val="24"/>
        </w:rPr>
        <w:t xml:space="preserve">for contractors to have up to 7 percent of their workforce, in all job categories, be </w:t>
      </w:r>
      <w:r w:rsidRPr="008B0C2F">
        <w:rPr>
          <w:rFonts w:ascii="Times New Roman" w:eastAsia="Times New Roman" w:hAnsi="Times New Roman" w:cs="Times New Roman"/>
          <w:bCs/>
          <w:sz w:val="24"/>
          <w:szCs w:val="24"/>
        </w:rPr>
        <w:t>individuals with disabilities. The 7</w:t>
      </w:r>
      <w:r w:rsidR="00907533" w:rsidRPr="008B0C2F">
        <w:rPr>
          <w:rFonts w:ascii="Times New Roman" w:eastAsia="Times New Roman" w:hAnsi="Times New Roman" w:cs="Times New Roman"/>
          <w:bCs/>
          <w:sz w:val="24"/>
          <w:szCs w:val="24"/>
        </w:rPr>
        <w:t xml:space="preserve"> percent</w:t>
      </w:r>
      <w:r w:rsidRPr="008B0C2F">
        <w:rPr>
          <w:rFonts w:ascii="Times New Roman" w:eastAsia="Times New Roman" w:hAnsi="Times New Roman" w:cs="Times New Roman"/>
          <w:bCs/>
          <w:sz w:val="24"/>
          <w:szCs w:val="24"/>
        </w:rPr>
        <w:t xml:space="preserve"> goal </w:t>
      </w:r>
      <w:r w:rsidR="00907533" w:rsidRPr="008B0C2F">
        <w:rPr>
          <w:rFonts w:ascii="Times New Roman" w:eastAsia="Times New Roman" w:hAnsi="Times New Roman" w:cs="Times New Roman"/>
          <w:bCs/>
          <w:sz w:val="24"/>
          <w:szCs w:val="24"/>
        </w:rPr>
        <w:t>was very much intended as a gauging goal and a tool to encourage great diversity efforts.</w:t>
      </w:r>
    </w:p>
    <w:p w14:paraId="7801C427" w14:textId="27D8E076" w:rsidR="00907533" w:rsidRPr="008B0C2F" w:rsidRDefault="00907533" w:rsidP="006F7288">
      <w:pPr>
        <w:pStyle w:val="ListParagraph"/>
        <w:spacing w:line="240" w:lineRule="auto"/>
        <w:rPr>
          <w:rFonts w:ascii="Times New Roman" w:eastAsia="Times New Roman" w:hAnsi="Times New Roman" w:cs="Times New Roman"/>
          <w:bCs/>
          <w:sz w:val="24"/>
          <w:szCs w:val="24"/>
        </w:rPr>
      </w:pPr>
    </w:p>
    <w:p w14:paraId="02D4C88A" w14:textId="614CE030" w:rsidR="000D1390" w:rsidRPr="008B0C2F" w:rsidRDefault="00907533" w:rsidP="006F7288">
      <w:pPr>
        <w:pStyle w:val="ListParagraph"/>
        <w:spacing w:line="240" w:lineRule="auto"/>
        <w:rPr>
          <w:rFonts w:ascii="Times New Roman" w:eastAsia="Times New Roman" w:hAnsi="Times New Roman" w:cs="Times New Roman"/>
          <w:bCs/>
          <w:sz w:val="24"/>
          <w:szCs w:val="24"/>
        </w:rPr>
      </w:pPr>
      <w:r w:rsidRPr="008B0C2F">
        <w:rPr>
          <w:rFonts w:ascii="Times New Roman" w:eastAsia="Times New Roman" w:hAnsi="Times New Roman" w:cs="Times New Roman"/>
          <w:bCs/>
          <w:sz w:val="24"/>
          <w:szCs w:val="24"/>
        </w:rPr>
        <w:t xml:space="preserve">In seeking to meet the challenge of Section 503 and the 7 percent goal, contractors have adopted a wide range of strategies including encouraging </w:t>
      </w:r>
      <w:r w:rsidR="00E03589" w:rsidRPr="008B0C2F">
        <w:rPr>
          <w:rFonts w:ascii="Times New Roman" w:eastAsia="Times New Roman" w:hAnsi="Times New Roman" w:cs="Times New Roman"/>
          <w:bCs/>
          <w:sz w:val="24"/>
          <w:szCs w:val="24"/>
        </w:rPr>
        <w:t>disability self</w:t>
      </w:r>
      <w:r w:rsidRPr="008B0C2F">
        <w:rPr>
          <w:rFonts w:ascii="Times New Roman" w:eastAsia="Times New Roman" w:hAnsi="Times New Roman" w:cs="Times New Roman"/>
          <w:bCs/>
          <w:sz w:val="24"/>
          <w:szCs w:val="24"/>
        </w:rPr>
        <w:t>-</w:t>
      </w:r>
      <w:r w:rsidR="00E03589" w:rsidRPr="008B0C2F">
        <w:rPr>
          <w:rFonts w:ascii="Times New Roman" w:eastAsia="Times New Roman" w:hAnsi="Times New Roman" w:cs="Times New Roman"/>
          <w:bCs/>
          <w:sz w:val="24"/>
          <w:szCs w:val="24"/>
        </w:rPr>
        <w:t xml:space="preserve">disclosure </w:t>
      </w:r>
      <w:r w:rsidRPr="008B0C2F">
        <w:rPr>
          <w:rFonts w:ascii="Times New Roman" w:eastAsia="Times New Roman" w:hAnsi="Times New Roman" w:cs="Times New Roman"/>
          <w:bCs/>
          <w:sz w:val="24"/>
          <w:szCs w:val="24"/>
        </w:rPr>
        <w:t>among</w:t>
      </w:r>
      <w:r w:rsidR="00E03589" w:rsidRPr="008B0C2F">
        <w:rPr>
          <w:rFonts w:ascii="Times New Roman" w:eastAsia="Times New Roman" w:hAnsi="Times New Roman" w:cs="Times New Roman"/>
          <w:bCs/>
          <w:sz w:val="24"/>
          <w:szCs w:val="24"/>
        </w:rPr>
        <w:t xml:space="preserve"> employees and staff. Contractors are prohibited from asking the nature of a disability however staff may self</w:t>
      </w:r>
      <w:r w:rsidRPr="008B0C2F">
        <w:rPr>
          <w:rFonts w:ascii="Times New Roman" w:eastAsia="Times New Roman" w:hAnsi="Times New Roman" w:cs="Times New Roman"/>
          <w:bCs/>
          <w:sz w:val="24"/>
          <w:szCs w:val="24"/>
        </w:rPr>
        <w:t>-</w:t>
      </w:r>
      <w:r w:rsidR="00E03589" w:rsidRPr="008B0C2F">
        <w:rPr>
          <w:rFonts w:ascii="Times New Roman" w:eastAsia="Times New Roman" w:hAnsi="Times New Roman" w:cs="Times New Roman"/>
          <w:bCs/>
          <w:sz w:val="24"/>
          <w:szCs w:val="24"/>
        </w:rPr>
        <w:t>disclose through demographic documents</w:t>
      </w:r>
      <w:r w:rsidRPr="008B0C2F">
        <w:rPr>
          <w:rFonts w:ascii="Times New Roman" w:eastAsia="Times New Roman" w:hAnsi="Times New Roman" w:cs="Times New Roman"/>
          <w:bCs/>
          <w:sz w:val="24"/>
          <w:szCs w:val="24"/>
        </w:rPr>
        <w:t xml:space="preserve"> and data collection</w:t>
      </w:r>
      <w:r w:rsidR="00E03589" w:rsidRPr="008B0C2F">
        <w:rPr>
          <w:rFonts w:ascii="Times New Roman" w:eastAsia="Times New Roman" w:hAnsi="Times New Roman" w:cs="Times New Roman"/>
          <w:bCs/>
          <w:sz w:val="24"/>
          <w:szCs w:val="24"/>
        </w:rPr>
        <w:t xml:space="preserve">. There is comprehensive information available </w:t>
      </w:r>
      <w:r w:rsidRPr="008B0C2F">
        <w:rPr>
          <w:rFonts w:ascii="Times New Roman" w:eastAsia="Times New Roman" w:hAnsi="Times New Roman" w:cs="Times New Roman"/>
          <w:bCs/>
          <w:sz w:val="24"/>
          <w:szCs w:val="24"/>
        </w:rPr>
        <w:t xml:space="preserve">to support </w:t>
      </w:r>
      <w:r w:rsidR="00E03589" w:rsidRPr="008B0C2F">
        <w:rPr>
          <w:rFonts w:ascii="Times New Roman" w:eastAsia="Times New Roman" w:hAnsi="Times New Roman" w:cs="Times New Roman"/>
          <w:bCs/>
          <w:sz w:val="24"/>
          <w:szCs w:val="24"/>
        </w:rPr>
        <w:t xml:space="preserve">contractors </w:t>
      </w:r>
      <w:r w:rsidRPr="008B0C2F">
        <w:rPr>
          <w:rFonts w:ascii="Times New Roman" w:eastAsia="Times New Roman" w:hAnsi="Times New Roman" w:cs="Times New Roman"/>
          <w:bCs/>
          <w:sz w:val="24"/>
          <w:szCs w:val="24"/>
        </w:rPr>
        <w:t xml:space="preserve">through great national organizations like the </w:t>
      </w:r>
      <w:hyperlink r:id="rId54" w:history="1">
        <w:r w:rsidR="00E03589" w:rsidRPr="008B0C2F">
          <w:rPr>
            <w:rStyle w:val="Hyperlink"/>
            <w:rFonts w:ascii="Times New Roman" w:eastAsia="Times New Roman" w:hAnsi="Times New Roman" w:cs="Times New Roman"/>
            <w:bCs/>
            <w:sz w:val="24"/>
            <w:szCs w:val="24"/>
          </w:rPr>
          <w:t>National Organization on Disability (NOD)</w:t>
        </w:r>
      </w:hyperlink>
      <w:r w:rsidR="00E03589" w:rsidRPr="008B0C2F">
        <w:rPr>
          <w:rFonts w:ascii="Times New Roman" w:eastAsia="Times New Roman" w:hAnsi="Times New Roman" w:cs="Times New Roman"/>
          <w:bCs/>
          <w:sz w:val="24"/>
          <w:szCs w:val="24"/>
        </w:rPr>
        <w:t xml:space="preserve"> and </w:t>
      </w:r>
      <w:hyperlink r:id="rId55" w:history="1">
        <w:r w:rsidR="00F03EB9" w:rsidRPr="008B0C2F">
          <w:rPr>
            <w:rStyle w:val="Hyperlink"/>
            <w:rFonts w:ascii="Times New Roman" w:eastAsia="Times New Roman" w:hAnsi="Times New Roman" w:cs="Times New Roman"/>
            <w:bCs/>
            <w:sz w:val="24"/>
            <w:szCs w:val="24"/>
          </w:rPr>
          <w:t>Disability: IN</w:t>
        </w:r>
      </w:hyperlink>
      <w:r w:rsidR="00E03589" w:rsidRPr="008B0C2F">
        <w:rPr>
          <w:rFonts w:ascii="Times New Roman" w:eastAsia="Times New Roman" w:hAnsi="Times New Roman" w:cs="Times New Roman"/>
          <w:bCs/>
          <w:sz w:val="24"/>
          <w:szCs w:val="24"/>
        </w:rPr>
        <w:t>.</w:t>
      </w:r>
      <w:r w:rsidRPr="008B0C2F">
        <w:rPr>
          <w:rFonts w:ascii="Times New Roman" w:hAnsi="Times New Roman" w:cs="Lato"/>
          <w:color w:val="27292B"/>
          <w:sz w:val="24"/>
          <w:shd w:val="clear" w:color="auto" w:fill="FFFFFF"/>
        </w:rPr>
        <w:t xml:space="preserve"> </w:t>
      </w:r>
    </w:p>
    <w:p w14:paraId="381E002B" w14:textId="77777777" w:rsidR="000D1390" w:rsidRPr="008B0C2F" w:rsidRDefault="000D1390" w:rsidP="006F7288">
      <w:pPr>
        <w:pStyle w:val="ListParagraph"/>
        <w:spacing w:line="240" w:lineRule="auto"/>
        <w:rPr>
          <w:rFonts w:ascii="Times New Roman" w:hAnsi="Times New Roman" w:cs="Lato"/>
          <w:color w:val="27292B"/>
          <w:sz w:val="24"/>
          <w:shd w:val="clear" w:color="auto" w:fill="FFFFFF"/>
        </w:rPr>
      </w:pPr>
    </w:p>
    <w:p w14:paraId="2547A6C1" w14:textId="32B76937" w:rsidR="00E03589" w:rsidRPr="008B0C2F" w:rsidRDefault="000D1390" w:rsidP="006F7288">
      <w:pPr>
        <w:pStyle w:val="ListParagraph"/>
        <w:spacing w:line="240" w:lineRule="auto"/>
        <w:rPr>
          <w:rFonts w:ascii="Times New Roman" w:hAnsi="Times New Roman" w:cs="Lato"/>
          <w:color w:val="27292B"/>
          <w:sz w:val="24"/>
          <w:shd w:val="clear" w:color="auto" w:fill="FFFFFF"/>
        </w:rPr>
      </w:pPr>
      <w:r w:rsidRPr="008B0C2F">
        <w:rPr>
          <w:rFonts w:ascii="Times New Roman" w:hAnsi="Times New Roman" w:cs="Lato"/>
          <w:color w:val="27292B"/>
          <w:sz w:val="24"/>
          <w:shd w:val="clear" w:color="auto" w:fill="FFFFFF"/>
        </w:rPr>
        <w:t>There are major, multi-</w:t>
      </w:r>
      <w:r w:rsidR="00F03EB9" w:rsidRPr="008B0C2F">
        <w:rPr>
          <w:rFonts w:ascii="Times New Roman" w:hAnsi="Times New Roman" w:cs="Lato"/>
          <w:color w:val="27292B"/>
          <w:sz w:val="24"/>
          <w:shd w:val="clear" w:color="auto" w:fill="FFFFFF"/>
        </w:rPr>
        <w:t>billion-dollar</w:t>
      </w:r>
      <w:r w:rsidRPr="008B0C2F">
        <w:rPr>
          <w:rFonts w:ascii="Times New Roman" w:hAnsi="Times New Roman" w:cs="Lato"/>
          <w:color w:val="27292B"/>
          <w:sz w:val="24"/>
          <w:shd w:val="clear" w:color="auto" w:fill="FFFFFF"/>
        </w:rPr>
        <w:t xml:space="preserve"> contractors doing business with the federal government across California. </w:t>
      </w:r>
      <w:r w:rsidR="00907533" w:rsidRPr="008B0C2F">
        <w:rPr>
          <w:rFonts w:ascii="Times New Roman" w:hAnsi="Times New Roman" w:cs="Lato"/>
          <w:color w:val="27292B"/>
          <w:sz w:val="24"/>
          <w:shd w:val="clear" w:color="auto" w:fill="FFFFFF"/>
        </w:rPr>
        <w:t>Examples of major federal contractors in the L.A. metropolitan area</w:t>
      </w:r>
      <w:r w:rsidRPr="008B0C2F">
        <w:rPr>
          <w:rFonts w:ascii="Times New Roman" w:hAnsi="Times New Roman" w:cs="Lato"/>
          <w:color w:val="27292B"/>
          <w:sz w:val="24"/>
          <w:shd w:val="clear" w:color="auto" w:fill="FFFFFF"/>
        </w:rPr>
        <w:t xml:space="preserve"> alone</w:t>
      </w:r>
      <w:r w:rsidR="00907533" w:rsidRPr="008B0C2F">
        <w:rPr>
          <w:rFonts w:ascii="Times New Roman" w:hAnsi="Times New Roman" w:cs="Lato"/>
          <w:color w:val="27292B"/>
          <w:sz w:val="24"/>
          <w:shd w:val="clear" w:color="auto" w:fill="FFFFFF"/>
        </w:rPr>
        <w:t xml:space="preserve"> include Boeing, Northrup Grumman, the Aerospace Corporation, Aerojet Rocketdyne, the California Institute of Technology, Chevron, and Lockheed Martin. </w:t>
      </w:r>
      <w:r w:rsidRPr="008B0C2F">
        <w:rPr>
          <w:rFonts w:ascii="Times New Roman" w:hAnsi="Times New Roman" w:cs="Lato"/>
          <w:color w:val="27292B"/>
          <w:sz w:val="24"/>
          <w:shd w:val="clear" w:color="auto" w:fill="FFFFFF"/>
        </w:rPr>
        <w:t xml:space="preserve">These companies, and other contractors in other parts of the state, are natural partners in this work. For more detailed information, please visit our website here: </w:t>
      </w:r>
      <w:hyperlink r:id="rId56" w:history="1">
        <w:r w:rsidRPr="008B0C2F">
          <w:rPr>
            <w:rStyle w:val="Hyperlink"/>
            <w:rFonts w:ascii="Times New Roman" w:hAnsi="Times New Roman" w:cs="Lato"/>
            <w:sz w:val="24"/>
            <w:shd w:val="clear" w:color="auto" w:fill="FFFFFF"/>
          </w:rPr>
          <w:t>https://www.respectability.org/lajobs/federal-contractors/</w:t>
        </w:r>
      </w:hyperlink>
      <w:r w:rsidRPr="008B0C2F">
        <w:rPr>
          <w:rFonts w:ascii="Times New Roman" w:hAnsi="Times New Roman" w:cs="Lato"/>
          <w:color w:val="27292B"/>
          <w:sz w:val="24"/>
          <w:shd w:val="clear" w:color="auto" w:fill="FFFFFF"/>
        </w:rPr>
        <w:t xml:space="preserve"> </w:t>
      </w:r>
    </w:p>
    <w:p w14:paraId="7B4C2B05" w14:textId="77777777" w:rsidR="000D1390" w:rsidRPr="008B0C2F" w:rsidRDefault="000D1390" w:rsidP="006F7288">
      <w:pPr>
        <w:pStyle w:val="ListParagraph"/>
        <w:spacing w:line="240" w:lineRule="auto"/>
        <w:rPr>
          <w:rFonts w:ascii="Times New Roman" w:eastAsia="Times New Roman" w:hAnsi="Times New Roman" w:cs="Times New Roman"/>
          <w:bCs/>
          <w:sz w:val="24"/>
          <w:szCs w:val="24"/>
        </w:rPr>
      </w:pPr>
    </w:p>
    <w:p w14:paraId="04E56CAD" w14:textId="3DACF7CB" w:rsidR="00313E00" w:rsidRPr="008B0C2F" w:rsidRDefault="00F8387C" w:rsidP="00313E00">
      <w:pPr>
        <w:pStyle w:val="ListParagraph"/>
        <w:numPr>
          <w:ilvl w:val="0"/>
          <w:numId w:val="4"/>
        </w:numPr>
        <w:spacing w:line="240" w:lineRule="auto"/>
        <w:rPr>
          <w:rFonts w:ascii="Times New Roman" w:hAnsi="Times New Roman"/>
          <w:i/>
          <w:iCs/>
          <w:sz w:val="24"/>
        </w:rPr>
      </w:pPr>
      <w:r w:rsidRPr="008B0C2F">
        <w:rPr>
          <w:rFonts w:ascii="Times New Roman" w:eastAsia="Times New Roman" w:hAnsi="Times New Roman" w:cs="Times New Roman"/>
          <w:b/>
          <w:i/>
          <w:iCs/>
          <w:sz w:val="24"/>
          <w:szCs w:val="24"/>
        </w:rPr>
        <w:t>Ensuring Family Engagement is an Element of Workforce Development Planning to Support Transition-Aged Youth with Disabilities:</w:t>
      </w:r>
      <w:r w:rsidR="00E16B5A" w:rsidRPr="008B0C2F">
        <w:rPr>
          <w:rFonts w:ascii="Times New Roman" w:eastAsia="Times New Roman" w:hAnsi="Times New Roman" w:cs="Times New Roman"/>
          <w:b/>
          <w:i/>
          <w:iCs/>
          <w:sz w:val="24"/>
          <w:szCs w:val="24"/>
        </w:rPr>
        <w:t xml:space="preserve"> </w:t>
      </w:r>
      <w:r w:rsidR="000D1390" w:rsidRPr="008B0C2F">
        <w:rPr>
          <w:rFonts w:ascii="Times New Roman" w:hAnsi="Times New Roman"/>
          <w:i/>
          <w:iCs/>
          <w:sz w:val="24"/>
        </w:rPr>
        <w:t xml:space="preserve"> </w:t>
      </w:r>
      <w:r w:rsidR="00E16B5A" w:rsidRPr="008B0C2F">
        <w:rPr>
          <w:rFonts w:ascii="Times New Roman" w:hAnsi="Times New Roman"/>
          <w:sz w:val="24"/>
        </w:rPr>
        <w:t xml:space="preserve">A critical, if often </w:t>
      </w:r>
      <w:r w:rsidR="00DB389F" w:rsidRPr="008B0C2F">
        <w:rPr>
          <w:rFonts w:ascii="Times New Roman" w:hAnsi="Times New Roman"/>
          <w:sz w:val="24"/>
        </w:rPr>
        <w:t xml:space="preserve">neglected, element of transition planning </w:t>
      </w:r>
      <w:r w:rsidR="00F45A8C" w:rsidRPr="008B0C2F">
        <w:rPr>
          <w:rFonts w:ascii="Times New Roman" w:hAnsi="Times New Roman"/>
          <w:sz w:val="24"/>
        </w:rPr>
        <w:t xml:space="preserve">and workforce development </w:t>
      </w:r>
      <w:r w:rsidR="00DB389F" w:rsidRPr="008B0C2F">
        <w:rPr>
          <w:rFonts w:ascii="Times New Roman" w:hAnsi="Times New Roman"/>
          <w:sz w:val="24"/>
        </w:rPr>
        <w:t xml:space="preserve">is the importance of family engagement. </w:t>
      </w:r>
      <w:r w:rsidR="00F45A8C" w:rsidRPr="008B0C2F">
        <w:rPr>
          <w:rFonts w:ascii="Times New Roman" w:hAnsi="Times New Roman"/>
          <w:sz w:val="24"/>
        </w:rPr>
        <w:t xml:space="preserve">Families are crucial stakeholders and valuable partners in the effort to get more youth with disabilities into the workforce. </w:t>
      </w:r>
      <w:r w:rsidR="00B47C4E" w:rsidRPr="008B0C2F">
        <w:rPr>
          <w:rFonts w:ascii="Times New Roman" w:hAnsi="Times New Roman"/>
          <w:sz w:val="24"/>
        </w:rPr>
        <w:t>T</w:t>
      </w:r>
      <w:r w:rsidR="00B47C4E" w:rsidRPr="008B0C2F">
        <w:rPr>
          <w:rFonts w:ascii="Times New Roman" w:eastAsia="Times New Roman" w:hAnsi="Times New Roman" w:cs="Times New Roman"/>
          <w:bCs/>
          <w:sz w:val="24"/>
          <w:szCs w:val="24"/>
        </w:rPr>
        <w:t xml:space="preserve">he </w:t>
      </w:r>
      <w:hyperlink r:id="rId57" w:history="1">
        <w:r w:rsidR="00B47C4E" w:rsidRPr="008B0C2F">
          <w:rPr>
            <w:rStyle w:val="Hyperlink"/>
            <w:rFonts w:ascii="Times New Roman" w:eastAsia="Times New Roman" w:hAnsi="Times New Roman" w:cs="Times New Roman"/>
            <w:bCs/>
            <w:sz w:val="24"/>
            <w:szCs w:val="24"/>
          </w:rPr>
          <w:t>National Technical Assistance Center on Transition (NTACT)</w:t>
        </w:r>
      </w:hyperlink>
      <w:r w:rsidR="00B47C4E" w:rsidRPr="008B0C2F">
        <w:rPr>
          <w:rFonts w:ascii="Times New Roman" w:eastAsia="Times New Roman" w:hAnsi="Times New Roman" w:cs="Times New Roman"/>
          <w:bCs/>
          <w:sz w:val="24"/>
          <w:szCs w:val="24"/>
        </w:rPr>
        <w:t xml:space="preserve"> has been tracking key innovations and best practices around family engagement and transition services even before the pandemic got started. Several of  NTACT’s resources are directly intended to support providers as they work to successful</w:t>
      </w:r>
      <w:r w:rsidR="001E3E0B" w:rsidRPr="008B0C2F">
        <w:rPr>
          <w:rFonts w:ascii="Times New Roman" w:eastAsia="Times New Roman" w:hAnsi="Times New Roman" w:cs="Times New Roman"/>
          <w:bCs/>
          <w:sz w:val="24"/>
          <w:szCs w:val="24"/>
        </w:rPr>
        <w:t xml:space="preserve">ly </w:t>
      </w:r>
      <w:r w:rsidR="00B47C4E" w:rsidRPr="008B0C2F">
        <w:rPr>
          <w:rFonts w:ascii="Times New Roman" w:eastAsia="Times New Roman" w:hAnsi="Times New Roman" w:cs="Times New Roman"/>
          <w:bCs/>
          <w:sz w:val="24"/>
          <w:szCs w:val="24"/>
        </w:rPr>
        <w:t xml:space="preserve">engage families, develop plans to inform clients about the full range of </w:t>
      </w:r>
      <w:r w:rsidR="00B47C4E" w:rsidRPr="008B0C2F">
        <w:rPr>
          <w:rFonts w:ascii="Times New Roman" w:eastAsia="Times New Roman" w:hAnsi="Times New Roman" w:cs="Times New Roman"/>
          <w:bCs/>
          <w:sz w:val="24"/>
          <w:szCs w:val="24"/>
        </w:rPr>
        <w:lastRenderedPageBreak/>
        <w:t xml:space="preserve">services available under the workforce development system, and </w:t>
      </w:r>
      <w:r w:rsidR="00313E00" w:rsidRPr="008B0C2F">
        <w:rPr>
          <w:rFonts w:ascii="Times New Roman" w:eastAsia="Times New Roman" w:hAnsi="Times New Roman" w:cs="Times New Roman"/>
          <w:bCs/>
          <w:sz w:val="24"/>
          <w:szCs w:val="24"/>
        </w:rPr>
        <w:t xml:space="preserve">strategies for success. More details are available online here: </w:t>
      </w:r>
      <w:hyperlink r:id="rId58" w:history="1">
        <w:r w:rsidR="00313E00" w:rsidRPr="008B0C2F">
          <w:rPr>
            <w:rStyle w:val="Hyperlink"/>
            <w:rFonts w:ascii="Times New Roman" w:eastAsia="Times New Roman" w:hAnsi="Times New Roman" w:cs="Times New Roman"/>
            <w:bCs/>
            <w:sz w:val="24"/>
            <w:szCs w:val="24"/>
          </w:rPr>
          <w:t>https://transitionta.org/topics/family-engagement/</w:t>
        </w:r>
      </w:hyperlink>
      <w:r w:rsidR="00313E00" w:rsidRPr="008B0C2F">
        <w:rPr>
          <w:rFonts w:ascii="Times New Roman" w:eastAsia="Times New Roman" w:hAnsi="Times New Roman" w:cs="Times New Roman"/>
          <w:bCs/>
          <w:sz w:val="24"/>
          <w:szCs w:val="24"/>
        </w:rPr>
        <w:t xml:space="preserve">. </w:t>
      </w:r>
    </w:p>
    <w:p w14:paraId="1E3A8C68" w14:textId="36524E5E" w:rsidR="00313E00" w:rsidRPr="008B0C2F" w:rsidRDefault="00313E00" w:rsidP="000B4192">
      <w:pPr>
        <w:pStyle w:val="ListParagraph"/>
        <w:spacing w:line="240" w:lineRule="auto"/>
        <w:rPr>
          <w:rFonts w:ascii="Times New Roman" w:hAnsi="Times New Roman"/>
          <w:i/>
          <w:iCs/>
          <w:sz w:val="24"/>
        </w:rPr>
      </w:pPr>
    </w:p>
    <w:p w14:paraId="43189AD3" w14:textId="1CF1AAD7" w:rsidR="000D1390" w:rsidRPr="008B0C2F" w:rsidRDefault="00313E00" w:rsidP="000B4192">
      <w:pPr>
        <w:pStyle w:val="ListParagraph"/>
        <w:spacing w:line="240" w:lineRule="auto"/>
        <w:rPr>
          <w:rFonts w:ascii="Times New Roman" w:hAnsi="Times New Roman"/>
          <w:i/>
          <w:iCs/>
          <w:sz w:val="24"/>
        </w:rPr>
      </w:pPr>
      <w:r w:rsidRPr="008B0C2F">
        <w:rPr>
          <w:rFonts w:ascii="Times New Roman" w:hAnsi="Times New Roman"/>
          <w:sz w:val="24"/>
        </w:rPr>
        <w:t xml:space="preserve">Likewise, given the rich cultural, linguistic, and ethnic diversity of California’s communities, resources in languages other than English are absolutely essential. Several disability organizations in communities across the country have developed Spanish language resources to support parents, family engagement and directly benefit youth with disabilities. More work needs to be done in this space, but as a starting point, we are delighted to several Spanish language documents developed by RespectAbility and our partner organizations: </w:t>
      </w:r>
      <w:hyperlink r:id="rId59" w:history="1">
        <w:r w:rsidRPr="008B0C2F">
          <w:rPr>
            <w:rStyle w:val="Hyperlink"/>
            <w:rFonts w:ascii="Times New Roman" w:hAnsi="Times New Roman"/>
            <w:sz w:val="24"/>
          </w:rPr>
          <w:t>https://worldenabled.org/our-projects/respect-ability-spanish-disability-guide-for-parents/</w:t>
        </w:r>
      </w:hyperlink>
      <w:r w:rsidRPr="008B0C2F">
        <w:rPr>
          <w:rFonts w:ascii="Times New Roman" w:hAnsi="Times New Roman"/>
          <w:sz w:val="24"/>
        </w:rPr>
        <w:t xml:space="preserve"> </w:t>
      </w:r>
    </w:p>
    <w:p w14:paraId="20FBA136" w14:textId="77777777" w:rsidR="00904738" w:rsidRPr="008B0C2F" w:rsidRDefault="00904738" w:rsidP="000B4192">
      <w:pPr>
        <w:pStyle w:val="ListParagraph"/>
        <w:spacing w:line="240" w:lineRule="auto"/>
        <w:rPr>
          <w:rFonts w:ascii="Times New Roman" w:eastAsia="Times New Roman" w:hAnsi="Times New Roman" w:cs="Times New Roman"/>
          <w:b/>
          <w:sz w:val="24"/>
          <w:szCs w:val="24"/>
          <w:highlight w:val="yellow"/>
        </w:rPr>
      </w:pPr>
    </w:p>
    <w:p w14:paraId="665EC725" w14:textId="2FAAEB02" w:rsidR="00904738" w:rsidRPr="008B0C2F" w:rsidRDefault="00904738" w:rsidP="00904738">
      <w:pPr>
        <w:pStyle w:val="ListParagraph"/>
        <w:numPr>
          <w:ilvl w:val="0"/>
          <w:numId w:val="4"/>
        </w:numPr>
        <w:spacing w:line="240" w:lineRule="auto"/>
        <w:rPr>
          <w:rFonts w:ascii="Times New Roman" w:eastAsia="Times New Roman" w:hAnsi="Times New Roman" w:cs="Times New Roman"/>
          <w:b/>
          <w:sz w:val="24"/>
          <w:szCs w:val="24"/>
        </w:rPr>
      </w:pPr>
      <w:r w:rsidRPr="008B0C2F">
        <w:rPr>
          <w:rFonts w:ascii="Times New Roman" w:eastAsia="Times New Roman" w:hAnsi="Times New Roman" w:cs="Times New Roman"/>
          <w:b/>
          <w:i/>
          <w:iCs/>
          <w:sz w:val="24"/>
          <w:szCs w:val="24"/>
        </w:rPr>
        <w:t xml:space="preserve">Adopting a “No-Wrong-Door” Approach to Connect Jobseekers with and Without Disabilities to Workforce Services: </w:t>
      </w:r>
      <w:r w:rsidR="00E82818" w:rsidRPr="008B0C2F">
        <w:rPr>
          <w:rFonts w:ascii="Times New Roman" w:eastAsia="Times New Roman" w:hAnsi="Times New Roman" w:cs="Times New Roman"/>
          <w:bCs/>
          <w:sz w:val="24"/>
          <w:szCs w:val="24"/>
        </w:rPr>
        <w:t xml:space="preserve">In looking for ways to transform California’s workforce development system, to advance opportunities for jobseekers with disabilities, and to improve participant engagement, it is worth considering valuable lessons learned by other service systems. </w:t>
      </w:r>
      <w:r w:rsidR="00BF3D2F" w:rsidRPr="008B0C2F">
        <w:rPr>
          <w:rFonts w:ascii="Times New Roman" w:eastAsia="Times New Roman" w:hAnsi="Times New Roman" w:cs="Times New Roman"/>
          <w:bCs/>
          <w:sz w:val="24"/>
          <w:szCs w:val="24"/>
        </w:rPr>
        <w:t>Specifically, it is worth looking in close detail at the successes achieved by the No Wrong Door (NWD) System initiative previously conducted by the Administration for Community Living (ACL). While ACL’s work on creating a “No-Wrong-Door” system was specifically done around long-term services and support (LTSS) for older Americans and people with disabilities, this approach can significantly streamline bureaucratic processes, improve services</w:t>
      </w:r>
      <w:r w:rsidR="006A2E8D" w:rsidRPr="008B0C2F">
        <w:rPr>
          <w:rFonts w:ascii="Times New Roman" w:eastAsia="Times New Roman" w:hAnsi="Times New Roman" w:cs="Times New Roman"/>
          <w:bCs/>
          <w:sz w:val="24"/>
          <w:szCs w:val="24"/>
        </w:rPr>
        <w:t xml:space="preserve">, </w:t>
      </w:r>
      <w:r w:rsidR="00BF3D2F" w:rsidRPr="008B0C2F">
        <w:rPr>
          <w:rFonts w:ascii="Times New Roman" w:eastAsia="Times New Roman" w:hAnsi="Times New Roman" w:cs="Times New Roman"/>
          <w:bCs/>
          <w:sz w:val="24"/>
          <w:szCs w:val="24"/>
        </w:rPr>
        <w:t xml:space="preserve">and support participant success. </w:t>
      </w:r>
      <w:r w:rsidR="002E5C38" w:rsidRPr="008B0C2F">
        <w:rPr>
          <w:rFonts w:ascii="Times New Roman" w:eastAsia="Times New Roman" w:hAnsi="Times New Roman" w:cs="Times New Roman"/>
          <w:bCs/>
          <w:sz w:val="24"/>
          <w:szCs w:val="24"/>
        </w:rPr>
        <w:t xml:space="preserve">While there are barriers created by the legislative framework </w:t>
      </w:r>
      <w:r w:rsidR="00562594" w:rsidRPr="008B0C2F">
        <w:rPr>
          <w:rFonts w:ascii="Times New Roman" w:eastAsia="Times New Roman" w:hAnsi="Times New Roman" w:cs="Times New Roman"/>
          <w:bCs/>
          <w:sz w:val="24"/>
          <w:szCs w:val="24"/>
        </w:rPr>
        <w:t>that funds and supports</w:t>
      </w:r>
      <w:r w:rsidR="002E5C38" w:rsidRPr="008B0C2F">
        <w:rPr>
          <w:rFonts w:ascii="Times New Roman" w:eastAsia="Times New Roman" w:hAnsi="Times New Roman" w:cs="Times New Roman"/>
          <w:bCs/>
          <w:sz w:val="24"/>
          <w:szCs w:val="24"/>
        </w:rPr>
        <w:t xml:space="preserve"> workforce services,</w:t>
      </w:r>
      <w:r w:rsidR="0070327E" w:rsidRPr="008B0C2F">
        <w:rPr>
          <w:rFonts w:ascii="Times New Roman" w:eastAsia="Times New Roman" w:hAnsi="Times New Roman" w:cs="Times New Roman"/>
          <w:bCs/>
          <w:sz w:val="24"/>
          <w:szCs w:val="24"/>
        </w:rPr>
        <w:t xml:space="preserve"> pushing for greater collaboration at the state level and looking closely at user experience </w:t>
      </w:r>
      <w:r w:rsidR="006A2E8D" w:rsidRPr="008B0C2F">
        <w:rPr>
          <w:rFonts w:ascii="Times New Roman" w:eastAsia="Times New Roman" w:hAnsi="Times New Roman" w:cs="Times New Roman"/>
          <w:bCs/>
          <w:sz w:val="24"/>
          <w:szCs w:val="24"/>
        </w:rPr>
        <w:t xml:space="preserve">at the local level </w:t>
      </w:r>
      <w:r w:rsidR="00510B9D" w:rsidRPr="008B0C2F">
        <w:rPr>
          <w:rFonts w:ascii="Times New Roman" w:eastAsia="Times New Roman" w:hAnsi="Times New Roman" w:cs="Times New Roman"/>
          <w:bCs/>
          <w:sz w:val="24"/>
          <w:szCs w:val="24"/>
        </w:rPr>
        <w:t xml:space="preserve">suggests that </w:t>
      </w:r>
      <w:r w:rsidR="00B11AF2" w:rsidRPr="008B0C2F">
        <w:rPr>
          <w:rFonts w:ascii="Times New Roman" w:eastAsia="Times New Roman" w:hAnsi="Times New Roman" w:cs="Times New Roman"/>
          <w:bCs/>
          <w:sz w:val="24"/>
          <w:szCs w:val="24"/>
        </w:rPr>
        <w:t xml:space="preserve">making the workforce system more person-centered and streamlined will reap critical benefits. More details and key lessons learned are well document by both Federal agencies and in other municipalities. As such, we encourage your team to learn more here: </w:t>
      </w:r>
    </w:p>
    <w:p w14:paraId="5D0AD55E" w14:textId="77777777" w:rsidR="00904738" w:rsidRPr="008B0C2F" w:rsidRDefault="00D7110C" w:rsidP="00904738">
      <w:pPr>
        <w:pStyle w:val="ListParagraph"/>
        <w:numPr>
          <w:ilvl w:val="1"/>
          <w:numId w:val="4"/>
        </w:numPr>
        <w:spacing w:line="240" w:lineRule="auto"/>
        <w:rPr>
          <w:rFonts w:ascii="Times New Roman" w:hAnsi="Times New Roman"/>
          <w:i/>
          <w:iCs/>
          <w:sz w:val="24"/>
        </w:rPr>
      </w:pPr>
      <w:hyperlink r:id="rId60" w:history="1">
        <w:r w:rsidR="00904738" w:rsidRPr="008B0C2F">
          <w:rPr>
            <w:rStyle w:val="Hyperlink"/>
            <w:rFonts w:ascii="Times New Roman" w:hAnsi="Times New Roman"/>
            <w:i/>
            <w:iCs/>
            <w:sz w:val="24"/>
          </w:rPr>
          <w:t>https://acl.gov/programs/connecting-people-services/aging-and-disability-resource-centers-programno-wrong-door</w:t>
        </w:r>
      </w:hyperlink>
    </w:p>
    <w:p w14:paraId="03A86BD1" w14:textId="77777777" w:rsidR="00904738" w:rsidRPr="008B0C2F" w:rsidRDefault="00D7110C" w:rsidP="00904738">
      <w:pPr>
        <w:pStyle w:val="ListParagraph"/>
        <w:numPr>
          <w:ilvl w:val="1"/>
          <w:numId w:val="4"/>
        </w:numPr>
        <w:spacing w:line="240" w:lineRule="auto"/>
        <w:rPr>
          <w:rFonts w:ascii="Times New Roman" w:hAnsi="Times New Roman"/>
          <w:i/>
          <w:iCs/>
          <w:sz w:val="24"/>
        </w:rPr>
      </w:pPr>
      <w:hyperlink r:id="rId61" w:history="1">
        <w:r w:rsidR="00904738" w:rsidRPr="008B0C2F">
          <w:rPr>
            <w:rStyle w:val="Hyperlink"/>
            <w:rFonts w:ascii="Times New Roman" w:hAnsi="Times New Roman"/>
            <w:i/>
            <w:iCs/>
            <w:sz w:val="24"/>
          </w:rPr>
          <w:t>https://dds.dc.gov/page/full-no-wrong-door-mission-vision</w:t>
        </w:r>
      </w:hyperlink>
    </w:p>
    <w:p w14:paraId="6F3CDD48" w14:textId="77777777" w:rsidR="00904738" w:rsidRPr="008B0C2F" w:rsidRDefault="00D7110C" w:rsidP="00904738">
      <w:pPr>
        <w:pStyle w:val="ListParagraph"/>
        <w:numPr>
          <w:ilvl w:val="1"/>
          <w:numId w:val="4"/>
        </w:numPr>
        <w:spacing w:line="240" w:lineRule="auto"/>
        <w:rPr>
          <w:rFonts w:ascii="Times New Roman" w:hAnsi="Times New Roman"/>
          <w:i/>
          <w:iCs/>
          <w:sz w:val="24"/>
        </w:rPr>
      </w:pPr>
      <w:hyperlink r:id="rId62" w:history="1">
        <w:r w:rsidR="00904738" w:rsidRPr="008B0C2F">
          <w:rPr>
            <w:rStyle w:val="Hyperlink"/>
            <w:rFonts w:ascii="Times New Roman" w:hAnsi="Times New Roman"/>
            <w:i/>
            <w:iCs/>
            <w:sz w:val="24"/>
          </w:rPr>
          <w:t>https://dds.dc.gov/page/no-wrong-door</w:t>
        </w:r>
      </w:hyperlink>
      <w:r w:rsidR="00904738" w:rsidRPr="008B0C2F">
        <w:rPr>
          <w:rFonts w:ascii="Times New Roman" w:hAnsi="Times New Roman"/>
          <w:i/>
          <w:iCs/>
          <w:sz w:val="24"/>
        </w:rPr>
        <w:t xml:space="preserve"> </w:t>
      </w:r>
    </w:p>
    <w:p w14:paraId="45BCB107" w14:textId="26B7B4FF" w:rsidR="00AB3723" w:rsidRPr="008B0C2F" w:rsidRDefault="00AB3723" w:rsidP="006F7288">
      <w:pPr>
        <w:pStyle w:val="Heading3"/>
        <w:numPr>
          <w:ilvl w:val="0"/>
          <w:numId w:val="4"/>
        </w:numPr>
        <w:spacing w:before="0" w:beforeAutospacing="0" w:after="200" w:afterAutospacing="0"/>
        <w:rPr>
          <w:rFonts w:cs="Arial"/>
          <w:b w:val="0"/>
          <w:bCs w:val="0"/>
          <w:i/>
          <w:iCs/>
          <w:color w:val="27292B"/>
          <w:sz w:val="24"/>
          <w:szCs w:val="31"/>
        </w:rPr>
      </w:pPr>
      <w:r w:rsidRPr="008B0C2F">
        <w:rPr>
          <w:rStyle w:val="Strong"/>
          <w:rFonts w:cs="Arial"/>
          <w:b/>
          <w:bCs/>
          <w:i/>
          <w:iCs/>
          <w:color w:val="27292B"/>
          <w:sz w:val="24"/>
          <w:szCs w:val="31"/>
        </w:rPr>
        <w:t xml:space="preserve">Implement Best Practices: </w:t>
      </w:r>
      <w:r w:rsidRPr="008B0C2F">
        <w:rPr>
          <w:rFonts w:cs="Lato"/>
          <w:b w:val="0"/>
          <w:bCs w:val="0"/>
          <w:color w:val="27292B"/>
          <w:sz w:val="24"/>
        </w:rPr>
        <w:t>Look to the collected best practices previously documented by critical organizations such the National Governors Association (NGA) </w:t>
      </w:r>
      <w:hyperlink r:id="rId63" w:history="1">
        <w:r w:rsidRPr="008B0C2F">
          <w:rPr>
            <w:rStyle w:val="Emphasis"/>
            <w:rFonts w:cs="Lato"/>
            <w:b w:val="0"/>
            <w:bCs w:val="0"/>
            <w:color w:val="27292B"/>
            <w:sz w:val="24"/>
            <w:u w:val="single"/>
          </w:rPr>
          <w:t>Better Bottom Line</w:t>
        </w:r>
      </w:hyperlink>
      <w:r w:rsidRPr="008B0C2F">
        <w:rPr>
          <w:rFonts w:cs="Lato"/>
          <w:b w:val="0"/>
          <w:bCs w:val="0"/>
          <w:color w:val="27292B"/>
          <w:sz w:val="24"/>
        </w:rPr>
        <w:t> initiative and the Council of State Governments (CSG): </w:t>
      </w:r>
      <w:hyperlink r:id="rId64" w:history="1">
        <w:r w:rsidRPr="008B0C2F">
          <w:rPr>
            <w:rStyle w:val="Emphasis"/>
            <w:rFonts w:cs="Lato"/>
            <w:b w:val="0"/>
            <w:bCs w:val="0"/>
            <w:color w:val="27292B"/>
            <w:sz w:val="24"/>
            <w:u w:val="single"/>
          </w:rPr>
          <w:t>Work Matters A Framework for States on Workforce Development for People with Disabilities</w:t>
        </w:r>
      </w:hyperlink>
      <w:r w:rsidRPr="008B0C2F">
        <w:rPr>
          <w:rFonts w:cs="Lato"/>
          <w:b w:val="0"/>
          <w:bCs w:val="0"/>
          <w:color w:val="27292B"/>
          <w:sz w:val="24"/>
        </w:rPr>
        <w:t>. Likewise, look at the 2018 study completed by </w:t>
      </w:r>
      <w:hyperlink r:id="rId65" w:history="1">
        <w:r w:rsidRPr="008B0C2F">
          <w:rPr>
            <w:rStyle w:val="Hyperlink"/>
            <w:rFonts w:cs="Lato"/>
            <w:b w:val="0"/>
            <w:bCs w:val="0"/>
            <w:color w:val="27292B"/>
            <w:sz w:val="24"/>
          </w:rPr>
          <w:t>Accenture</w:t>
        </w:r>
      </w:hyperlink>
      <w:r w:rsidRPr="008B0C2F">
        <w:rPr>
          <w:rFonts w:cs="Lato"/>
          <w:b w:val="0"/>
          <w:bCs w:val="0"/>
          <w:color w:val="27292B"/>
          <w:sz w:val="24"/>
        </w:rPr>
        <w:t> and the recently released report from </w:t>
      </w:r>
      <w:hyperlink r:id="rId66" w:history="1">
        <w:r w:rsidRPr="008B0C2F">
          <w:rPr>
            <w:rStyle w:val="Hyperlink"/>
            <w:rFonts w:cs="Lato"/>
            <w:b w:val="0"/>
            <w:bCs w:val="0"/>
            <w:color w:val="27292B"/>
            <w:sz w:val="24"/>
          </w:rPr>
          <w:t>Mercer and Global Disability Inclusion</w:t>
        </w:r>
      </w:hyperlink>
      <w:r w:rsidRPr="008B0C2F">
        <w:rPr>
          <w:rFonts w:cs="Lato"/>
          <w:b w:val="0"/>
          <w:bCs w:val="0"/>
          <w:color w:val="27292B"/>
          <w:sz w:val="24"/>
        </w:rPr>
        <w:t>.</w:t>
      </w:r>
    </w:p>
    <w:p w14:paraId="52AD7051" w14:textId="1A4584C9" w:rsidR="006F7288" w:rsidRPr="008B0C2F" w:rsidRDefault="006F7288" w:rsidP="006F7288">
      <w:pPr>
        <w:spacing w:after="200" w:line="240" w:lineRule="auto"/>
        <w:rPr>
          <w:rFonts w:ascii="Times New Roman" w:eastAsia="Times New Roman" w:hAnsi="Times New Roman" w:cs="Lato"/>
          <w:color w:val="27292B"/>
          <w:sz w:val="24"/>
          <w:szCs w:val="24"/>
        </w:rPr>
      </w:pPr>
      <w:r w:rsidRPr="008B0C2F">
        <w:rPr>
          <w:rFonts w:ascii="Times New Roman" w:eastAsia="Times New Roman" w:hAnsi="Times New Roman" w:cs="Lato"/>
          <w:color w:val="27292B"/>
          <w:sz w:val="24"/>
          <w:szCs w:val="24"/>
        </w:rPr>
        <w:t>As an organization that advocates on behalf of job seekers with disabilities and their families, we believe that collecting the best ideas, emerging practices and innovative policies is critical to ensuring that American</w:t>
      </w:r>
      <w:r w:rsidR="00DA1EC2" w:rsidRPr="008B0C2F">
        <w:rPr>
          <w:rFonts w:ascii="Times New Roman" w:eastAsia="Times New Roman" w:hAnsi="Times New Roman" w:cs="Lato"/>
          <w:color w:val="27292B"/>
          <w:sz w:val="24"/>
          <w:szCs w:val="24"/>
        </w:rPr>
        <w:t xml:space="preserve">s </w:t>
      </w:r>
      <w:r w:rsidRPr="008B0C2F">
        <w:rPr>
          <w:rFonts w:ascii="Times New Roman" w:eastAsia="Times New Roman" w:hAnsi="Times New Roman" w:cs="Lato"/>
          <w:color w:val="27292B"/>
          <w:sz w:val="24"/>
          <w:szCs w:val="24"/>
        </w:rPr>
        <w:t>with and without disabilities have equal access to good jobs. Without such ideas communities and policymakers cannot direct appropriate resources to the places that need them most, particularly in the wake of the COVID-19 pandemic. If you have any questions or would like to discuss these matters further, our team stands ready to help, however we can. Thank you.</w:t>
      </w:r>
      <w:r w:rsidR="00F03EB9" w:rsidRPr="008B0C2F">
        <w:rPr>
          <w:rFonts w:ascii="Times New Roman" w:eastAsia="Times New Roman" w:hAnsi="Times New Roman" w:cs="Lato"/>
          <w:color w:val="27292B"/>
          <w:sz w:val="24"/>
          <w:szCs w:val="24"/>
        </w:rPr>
        <w:t xml:space="preserve"> </w:t>
      </w:r>
    </w:p>
    <w:p w14:paraId="0F1CE2AF" w14:textId="7083440B" w:rsidR="00CC791C" w:rsidRPr="008B0C2F" w:rsidRDefault="00CC791C" w:rsidP="006F7288">
      <w:pPr>
        <w:spacing w:after="200" w:line="240" w:lineRule="auto"/>
        <w:rPr>
          <w:rFonts w:ascii="Times New Roman" w:hAnsi="Times New Roman"/>
          <w:i/>
          <w:iCs/>
          <w:sz w:val="24"/>
        </w:rPr>
      </w:pPr>
      <w:r w:rsidRPr="008B0C2F">
        <w:rPr>
          <w:rFonts w:ascii="Times New Roman" w:hAnsi="Times New Roman"/>
          <w:i/>
          <w:iCs/>
          <w:sz w:val="24"/>
        </w:rPr>
        <w:t>These comments were prepared thanks to the hard work and close attention of RespectAbility’s Fellows, Staff, and Board Members. Special credit is due to current Fellows Nakia Sims, Morgan Davis, Claudia Runk, Gabriella Marquez, Taylor Ragano, and Taylor Easley who have been active contributors to our organization’s work on policy advocacy, civic engagement and advancing disability inclusion. They represent future leaders who will have a substantial impact on the opportunities and aspirations of millions of Americans with disabilities.</w:t>
      </w:r>
    </w:p>
    <w:sectPr w:rsidR="00CC791C" w:rsidRPr="008B0C2F" w:rsidSect="004E5F0E">
      <w:pgSz w:w="12240" w:h="15840" w:code="1"/>
      <w:pgMar w:top="720" w:right="1440" w:bottom="720" w:left="504"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82FC" w14:textId="77777777" w:rsidR="00D7110C" w:rsidRDefault="00D7110C" w:rsidP="00AB3723">
      <w:pPr>
        <w:spacing w:after="0" w:line="240" w:lineRule="auto"/>
      </w:pPr>
      <w:r>
        <w:separator/>
      </w:r>
    </w:p>
  </w:endnote>
  <w:endnote w:type="continuationSeparator" w:id="0">
    <w:p w14:paraId="0AB8B544" w14:textId="77777777" w:rsidR="00D7110C" w:rsidRDefault="00D7110C" w:rsidP="00AB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7A4D" w14:textId="77777777" w:rsidR="00D7110C" w:rsidRDefault="00D7110C" w:rsidP="00AB3723">
      <w:pPr>
        <w:spacing w:after="0" w:line="240" w:lineRule="auto"/>
      </w:pPr>
      <w:r>
        <w:separator/>
      </w:r>
    </w:p>
  </w:footnote>
  <w:footnote w:type="continuationSeparator" w:id="0">
    <w:p w14:paraId="63CA41DB" w14:textId="77777777" w:rsidR="00D7110C" w:rsidRDefault="00D7110C" w:rsidP="00AB3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7CCA"/>
    <w:multiLevelType w:val="hybridMultilevel"/>
    <w:tmpl w:val="A90CD456"/>
    <w:lvl w:ilvl="0" w:tplc="C8B8D89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4704"/>
    <w:multiLevelType w:val="multilevel"/>
    <w:tmpl w:val="69CE6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FC63B4"/>
    <w:multiLevelType w:val="hybridMultilevel"/>
    <w:tmpl w:val="B0D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71E2"/>
    <w:multiLevelType w:val="hybridMultilevel"/>
    <w:tmpl w:val="96607490"/>
    <w:lvl w:ilvl="0" w:tplc="7514149A">
      <w:start w:val="75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A6A53"/>
    <w:multiLevelType w:val="multilevel"/>
    <w:tmpl w:val="95A2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E601C"/>
    <w:multiLevelType w:val="hybridMultilevel"/>
    <w:tmpl w:val="9542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70817"/>
    <w:multiLevelType w:val="hybridMultilevel"/>
    <w:tmpl w:val="3E607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45E25"/>
    <w:multiLevelType w:val="hybridMultilevel"/>
    <w:tmpl w:val="0040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ED7A77"/>
    <w:multiLevelType w:val="hybridMultilevel"/>
    <w:tmpl w:val="85E4E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F3848"/>
    <w:multiLevelType w:val="multilevel"/>
    <w:tmpl w:val="B3F09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1C"/>
    <w:rsid w:val="000263A9"/>
    <w:rsid w:val="00056438"/>
    <w:rsid w:val="000675D5"/>
    <w:rsid w:val="00092E78"/>
    <w:rsid w:val="000B4192"/>
    <w:rsid w:val="000D1390"/>
    <w:rsid w:val="000D5A0C"/>
    <w:rsid w:val="001304CC"/>
    <w:rsid w:val="00130751"/>
    <w:rsid w:val="001471D5"/>
    <w:rsid w:val="001559AB"/>
    <w:rsid w:val="001825BB"/>
    <w:rsid w:val="001E3E0B"/>
    <w:rsid w:val="002168C2"/>
    <w:rsid w:val="00242CB4"/>
    <w:rsid w:val="00283131"/>
    <w:rsid w:val="002A2511"/>
    <w:rsid w:val="002B4947"/>
    <w:rsid w:val="002B5697"/>
    <w:rsid w:val="002C1824"/>
    <w:rsid w:val="002E5C38"/>
    <w:rsid w:val="00313E00"/>
    <w:rsid w:val="00347FF1"/>
    <w:rsid w:val="003525D4"/>
    <w:rsid w:val="003734BC"/>
    <w:rsid w:val="00396D01"/>
    <w:rsid w:val="0040166A"/>
    <w:rsid w:val="00421D21"/>
    <w:rsid w:val="0047621A"/>
    <w:rsid w:val="00483F95"/>
    <w:rsid w:val="00510B9D"/>
    <w:rsid w:val="005204F7"/>
    <w:rsid w:val="00522A54"/>
    <w:rsid w:val="00547F7E"/>
    <w:rsid w:val="00553A2F"/>
    <w:rsid w:val="00556E1C"/>
    <w:rsid w:val="00562594"/>
    <w:rsid w:val="0056487D"/>
    <w:rsid w:val="00571A32"/>
    <w:rsid w:val="005A51E1"/>
    <w:rsid w:val="005B10B1"/>
    <w:rsid w:val="005D15C1"/>
    <w:rsid w:val="005E0DF9"/>
    <w:rsid w:val="005E3B79"/>
    <w:rsid w:val="005E4480"/>
    <w:rsid w:val="005F034F"/>
    <w:rsid w:val="006A2E8D"/>
    <w:rsid w:val="006E0E4F"/>
    <w:rsid w:val="006E5C57"/>
    <w:rsid w:val="006E6DA1"/>
    <w:rsid w:val="006F0A5D"/>
    <w:rsid w:val="006F7288"/>
    <w:rsid w:val="0070327E"/>
    <w:rsid w:val="00715E3E"/>
    <w:rsid w:val="007175DB"/>
    <w:rsid w:val="00717AFA"/>
    <w:rsid w:val="00742B9A"/>
    <w:rsid w:val="007768EA"/>
    <w:rsid w:val="0078357D"/>
    <w:rsid w:val="007D2CBC"/>
    <w:rsid w:val="007F772C"/>
    <w:rsid w:val="0082454A"/>
    <w:rsid w:val="0083153F"/>
    <w:rsid w:val="008529C9"/>
    <w:rsid w:val="00852C62"/>
    <w:rsid w:val="008B0C2F"/>
    <w:rsid w:val="00904738"/>
    <w:rsid w:val="00907533"/>
    <w:rsid w:val="00910F41"/>
    <w:rsid w:val="00926D5D"/>
    <w:rsid w:val="009434E9"/>
    <w:rsid w:val="00A93D9C"/>
    <w:rsid w:val="00AA0B45"/>
    <w:rsid w:val="00AA6466"/>
    <w:rsid w:val="00AB3723"/>
    <w:rsid w:val="00AC2455"/>
    <w:rsid w:val="00AE2FC0"/>
    <w:rsid w:val="00B05B96"/>
    <w:rsid w:val="00B0621C"/>
    <w:rsid w:val="00B11AF2"/>
    <w:rsid w:val="00B312E1"/>
    <w:rsid w:val="00B47C4E"/>
    <w:rsid w:val="00B57915"/>
    <w:rsid w:val="00B768B2"/>
    <w:rsid w:val="00BA081F"/>
    <w:rsid w:val="00BA42BC"/>
    <w:rsid w:val="00BD095C"/>
    <w:rsid w:val="00BD582E"/>
    <w:rsid w:val="00BF3D2F"/>
    <w:rsid w:val="00C00C99"/>
    <w:rsid w:val="00C4200A"/>
    <w:rsid w:val="00C5088A"/>
    <w:rsid w:val="00C5665F"/>
    <w:rsid w:val="00C628C3"/>
    <w:rsid w:val="00CC791C"/>
    <w:rsid w:val="00CD5C1E"/>
    <w:rsid w:val="00D02917"/>
    <w:rsid w:val="00D54B0A"/>
    <w:rsid w:val="00D7110C"/>
    <w:rsid w:val="00D91DAF"/>
    <w:rsid w:val="00DA1EC2"/>
    <w:rsid w:val="00DB389F"/>
    <w:rsid w:val="00DF4800"/>
    <w:rsid w:val="00E03589"/>
    <w:rsid w:val="00E1406E"/>
    <w:rsid w:val="00E16B5A"/>
    <w:rsid w:val="00E35775"/>
    <w:rsid w:val="00E66F1D"/>
    <w:rsid w:val="00E82818"/>
    <w:rsid w:val="00EC46FA"/>
    <w:rsid w:val="00ED3EF4"/>
    <w:rsid w:val="00EF2068"/>
    <w:rsid w:val="00EF606E"/>
    <w:rsid w:val="00F03EB9"/>
    <w:rsid w:val="00F132D8"/>
    <w:rsid w:val="00F256F9"/>
    <w:rsid w:val="00F45A8C"/>
    <w:rsid w:val="00F8387C"/>
    <w:rsid w:val="00FA460A"/>
    <w:rsid w:val="00FD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F641"/>
  <w15:chartTrackingRefBased/>
  <w15:docId w15:val="{882308A5-2829-4078-BC73-E5FD2799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1C"/>
  </w:style>
  <w:style w:type="paragraph" w:styleId="Heading3">
    <w:name w:val="heading 3"/>
    <w:basedOn w:val="Normal"/>
    <w:link w:val="Heading3Char"/>
    <w:uiPriority w:val="9"/>
    <w:qFormat/>
    <w:rsid w:val="00AB37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791C"/>
    <w:pPr>
      <w:widowControl w:val="0"/>
      <w:autoSpaceDE w:val="0"/>
      <w:autoSpaceDN w:val="0"/>
      <w:spacing w:after="0" w:line="240" w:lineRule="auto"/>
    </w:pPr>
    <w:rPr>
      <w:rFonts w:ascii="Arial" w:eastAsia="Arial" w:hAnsi="Arial" w:cs="Arial"/>
      <w:sz w:val="15"/>
      <w:szCs w:val="15"/>
    </w:rPr>
  </w:style>
  <w:style w:type="character" w:customStyle="1" w:styleId="BodyTextChar">
    <w:name w:val="Body Text Char"/>
    <w:basedOn w:val="DefaultParagraphFont"/>
    <w:link w:val="BodyText"/>
    <w:uiPriority w:val="1"/>
    <w:rsid w:val="00CC791C"/>
    <w:rPr>
      <w:rFonts w:ascii="Arial" w:eastAsia="Arial" w:hAnsi="Arial" w:cs="Arial"/>
      <w:sz w:val="15"/>
      <w:szCs w:val="15"/>
    </w:rPr>
  </w:style>
  <w:style w:type="paragraph" w:styleId="ListParagraph">
    <w:name w:val="List Paragraph"/>
    <w:basedOn w:val="Normal"/>
    <w:uiPriority w:val="34"/>
    <w:qFormat/>
    <w:rsid w:val="00CC791C"/>
    <w:pPr>
      <w:spacing w:after="200" w:line="276" w:lineRule="auto"/>
      <w:ind w:left="720"/>
      <w:contextualSpacing/>
    </w:pPr>
  </w:style>
  <w:style w:type="character" w:styleId="Hyperlink">
    <w:name w:val="Hyperlink"/>
    <w:basedOn w:val="DefaultParagraphFont"/>
    <w:uiPriority w:val="99"/>
    <w:unhideWhenUsed/>
    <w:rsid w:val="0078357D"/>
    <w:rPr>
      <w:color w:val="0563C1" w:themeColor="hyperlink"/>
      <w:u w:val="single"/>
    </w:rPr>
  </w:style>
  <w:style w:type="character" w:styleId="UnresolvedMention">
    <w:name w:val="Unresolved Mention"/>
    <w:basedOn w:val="DefaultParagraphFont"/>
    <w:uiPriority w:val="99"/>
    <w:semiHidden/>
    <w:unhideWhenUsed/>
    <w:rsid w:val="0078357D"/>
    <w:rPr>
      <w:color w:val="605E5C"/>
      <w:shd w:val="clear" w:color="auto" w:fill="E1DFDD"/>
    </w:rPr>
  </w:style>
  <w:style w:type="character" w:styleId="FollowedHyperlink">
    <w:name w:val="FollowedHyperlink"/>
    <w:basedOn w:val="DefaultParagraphFont"/>
    <w:uiPriority w:val="99"/>
    <w:semiHidden/>
    <w:unhideWhenUsed/>
    <w:rsid w:val="00E03589"/>
    <w:rPr>
      <w:color w:val="954F72" w:themeColor="followedHyperlink"/>
      <w:u w:val="single"/>
    </w:rPr>
  </w:style>
  <w:style w:type="character" w:customStyle="1" w:styleId="Heading3Char">
    <w:name w:val="Heading 3 Char"/>
    <w:basedOn w:val="DefaultParagraphFont"/>
    <w:link w:val="Heading3"/>
    <w:uiPriority w:val="9"/>
    <w:rsid w:val="00AB3723"/>
    <w:rPr>
      <w:rFonts w:ascii="Times New Roman" w:eastAsia="Times New Roman" w:hAnsi="Times New Roman" w:cs="Times New Roman"/>
      <w:b/>
      <w:bCs/>
      <w:sz w:val="27"/>
      <w:szCs w:val="27"/>
    </w:rPr>
  </w:style>
  <w:style w:type="character" w:styleId="Strong">
    <w:name w:val="Strong"/>
    <w:basedOn w:val="DefaultParagraphFont"/>
    <w:uiPriority w:val="22"/>
    <w:qFormat/>
    <w:rsid w:val="00AB3723"/>
    <w:rPr>
      <w:b/>
      <w:bCs/>
    </w:rPr>
  </w:style>
  <w:style w:type="paragraph" w:styleId="NormalWeb">
    <w:name w:val="Normal (Web)"/>
    <w:basedOn w:val="Normal"/>
    <w:uiPriority w:val="99"/>
    <w:semiHidden/>
    <w:unhideWhenUsed/>
    <w:rsid w:val="00AB37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3723"/>
    <w:rPr>
      <w:i/>
      <w:iCs/>
    </w:rPr>
  </w:style>
  <w:style w:type="paragraph" w:styleId="Header">
    <w:name w:val="header"/>
    <w:basedOn w:val="Normal"/>
    <w:link w:val="HeaderChar"/>
    <w:uiPriority w:val="99"/>
    <w:unhideWhenUsed/>
    <w:rsid w:val="00AB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723"/>
  </w:style>
  <w:style w:type="paragraph" w:styleId="Footer">
    <w:name w:val="footer"/>
    <w:basedOn w:val="Normal"/>
    <w:link w:val="FooterChar"/>
    <w:uiPriority w:val="99"/>
    <w:unhideWhenUsed/>
    <w:rsid w:val="00AB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723"/>
  </w:style>
  <w:style w:type="paragraph" w:styleId="Caption">
    <w:name w:val="caption"/>
    <w:basedOn w:val="Normal"/>
    <w:next w:val="Normal"/>
    <w:uiPriority w:val="35"/>
    <w:unhideWhenUsed/>
    <w:qFormat/>
    <w:rsid w:val="00556E1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7448">
      <w:bodyDiv w:val="1"/>
      <w:marLeft w:val="0"/>
      <w:marRight w:val="0"/>
      <w:marTop w:val="0"/>
      <w:marBottom w:val="0"/>
      <w:divBdr>
        <w:top w:val="none" w:sz="0" w:space="0" w:color="auto"/>
        <w:left w:val="none" w:sz="0" w:space="0" w:color="auto"/>
        <w:bottom w:val="none" w:sz="0" w:space="0" w:color="auto"/>
        <w:right w:val="none" w:sz="0" w:space="0" w:color="auto"/>
      </w:divBdr>
    </w:div>
    <w:div w:id="404690342">
      <w:bodyDiv w:val="1"/>
      <w:marLeft w:val="0"/>
      <w:marRight w:val="0"/>
      <w:marTop w:val="0"/>
      <w:marBottom w:val="0"/>
      <w:divBdr>
        <w:top w:val="none" w:sz="0" w:space="0" w:color="auto"/>
        <w:left w:val="none" w:sz="0" w:space="0" w:color="auto"/>
        <w:bottom w:val="none" w:sz="0" w:space="0" w:color="auto"/>
        <w:right w:val="none" w:sz="0" w:space="0" w:color="auto"/>
      </w:divBdr>
    </w:div>
    <w:div w:id="803235981">
      <w:bodyDiv w:val="1"/>
      <w:marLeft w:val="0"/>
      <w:marRight w:val="0"/>
      <w:marTop w:val="0"/>
      <w:marBottom w:val="0"/>
      <w:divBdr>
        <w:top w:val="none" w:sz="0" w:space="0" w:color="auto"/>
        <w:left w:val="none" w:sz="0" w:space="0" w:color="auto"/>
        <w:bottom w:val="none" w:sz="0" w:space="0" w:color="auto"/>
        <w:right w:val="none" w:sz="0" w:space="0" w:color="auto"/>
      </w:divBdr>
    </w:div>
    <w:div w:id="925649815">
      <w:bodyDiv w:val="1"/>
      <w:marLeft w:val="0"/>
      <w:marRight w:val="0"/>
      <w:marTop w:val="0"/>
      <w:marBottom w:val="0"/>
      <w:divBdr>
        <w:top w:val="none" w:sz="0" w:space="0" w:color="auto"/>
        <w:left w:val="none" w:sz="0" w:space="0" w:color="auto"/>
        <w:bottom w:val="none" w:sz="0" w:space="0" w:color="auto"/>
        <w:right w:val="none" w:sz="0" w:space="0" w:color="auto"/>
      </w:divBdr>
    </w:div>
    <w:div w:id="1033579466">
      <w:bodyDiv w:val="1"/>
      <w:marLeft w:val="0"/>
      <w:marRight w:val="0"/>
      <w:marTop w:val="0"/>
      <w:marBottom w:val="0"/>
      <w:divBdr>
        <w:top w:val="none" w:sz="0" w:space="0" w:color="auto"/>
        <w:left w:val="none" w:sz="0" w:space="0" w:color="auto"/>
        <w:bottom w:val="none" w:sz="0" w:space="0" w:color="auto"/>
        <w:right w:val="none" w:sz="0" w:space="0" w:color="auto"/>
      </w:divBdr>
    </w:div>
    <w:div w:id="1136947171">
      <w:bodyDiv w:val="1"/>
      <w:marLeft w:val="0"/>
      <w:marRight w:val="0"/>
      <w:marTop w:val="0"/>
      <w:marBottom w:val="0"/>
      <w:divBdr>
        <w:top w:val="none" w:sz="0" w:space="0" w:color="auto"/>
        <w:left w:val="none" w:sz="0" w:space="0" w:color="auto"/>
        <w:bottom w:val="none" w:sz="0" w:space="0" w:color="auto"/>
        <w:right w:val="none" w:sz="0" w:space="0" w:color="auto"/>
      </w:divBdr>
    </w:div>
    <w:div w:id="16616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abilitycompendium.org/compendium/2020-annual-disability-statistics-supplement?page=6" TargetMode="External"/><Relationship Id="rId21" Type="http://schemas.openxmlformats.org/officeDocument/2006/relationships/image" Target="media/image15.png"/><Relationship Id="rId34" Type="http://schemas.openxmlformats.org/officeDocument/2006/relationships/hyperlink" Target="https://www.bls.gov/charts/employment-situation/civilian-labor-force-participation-rate.htm" TargetMode="External"/><Relationship Id="rId42" Type="http://schemas.openxmlformats.org/officeDocument/2006/relationships/hyperlink" Target="https://dq.cde.ca.gov/dataquest/dqcensus/CohRate.aspx?cds=00&amp;agglevel=state&amp;year=2019-20" TargetMode="External"/><Relationship Id="rId47" Type="http://schemas.openxmlformats.org/officeDocument/2006/relationships/hyperlink" Target="https://www.nationaldisabilityinstitute.org/press/cdicd-news/new-cra-final-rule-from-occ-supports-activities-to-address-the-unmet-needs-of-people-with-disabilities/" TargetMode="External"/><Relationship Id="rId50" Type="http://schemas.openxmlformats.org/officeDocument/2006/relationships/hyperlink" Target="https://www.projectsearch.us/find-a-program/" TargetMode="External"/><Relationship Id="rId55" Type="http://schemas.openxmlformats.org/officeDocument/2006/relationships/hyperlink" Target="https://disabilityin.org/" TargetMode="External"/><Relationship Id="rId63" Type="http://schemas.openxmlformats.org/officeDocument/2006/relationships/hyperlink" Target="https://askearn.org/wp-content/uploads/docs/nga_2013_better_bottom_line.pdf"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disabilitycompendium.org/compendium/2020-annual-disability-statistics-compendium?page=8" TargetMode="External"/><Relationship Id="rId11" Type="http://schemas.openxmlformats.org/officeDocument/2006/relationships/image" Target="media/image5.png"/><Relationship Id="rId24" Type="http://schemas.openxmlformats.org/officeDocument/2006/relationships/hyperlink" Target="https://disabilitycompendium.org/compendium/2020-annual-disability-statistics-supplement?page=6" TargetMode="External"/><Relationship Id="rId32" Type="http://schemas.openxmlformats.org/officeDocument/2006/relationships/chart" Target="charts/chart1.xml"/><Relationship Id="rId37" Type="http://schemas.openxmlformats.org/officeDocument/2006/relationships/hyperlink" Target="https://www.otis.edu/creative-economy/2020" TargetMode="External"/><Relationship Id="rId40" Type="http://schemas.openxmlformats.org/officeDocument/2006/relationships/hyperlink" Target="https://nces.ed.gov/programs/coe/indicator_cgf.asp" TargetMode="External"/><Relationship Id="rId45" Type="http://schemas.openxmlformats.org/officeDocument/2006/relationships/hyperlink" Target="https://www.dol.gov/agencies/odep/program-areas/employers/self-employment-entrepreneurship" TargetMode="External"/><Relationship Id="rId53" Type="http://schemas.openxmlformats.org/officeDocument/2006/relationships/hyperlink" Target="https://www.dol.gov/agencies/ofccp/faqs/section-503" TargetMode="External"/><Relationship Id="rId58" Type="http://schemas.openxmlformats.org/officeDocument/2006/relationships/hyperlink" Target="https://transitionta.org/topics/family-engagement/" TargetMode="External"/><Relationship Id="rId66" Type="http://schemas.openxmlformats.org/officeDocument/2006/relationships/hyperlink" Target="https://www.globaldisabilityinclusion.com/disability-employee-engagement" TargetMode="External"/><Relationship Id="rId5" Type="http://schemas.openxmlformats.org/officeDocument/2006/relationships/footnotes" Target="footnotes.xml"/><Relationship Id="rId61" Type="http://schemas.openxmlformats.org/officeDocument/2006/relationships/hyperlink" Target="https://dds.dc.gov/page/full-no-wrong-door-mission-vision" TargetMode="Externa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7.png"/><Relationship Id="rId30" Type="http://schemas.openxmlformats.org/officeDocument/2006/relationships/hyperlink" Target="https://disabilitycompendium.org/compendium/2020-annual-disability-statistics-supplement?page=8" TargetMode="External"/><Relationship Id="rId35" Type="http://schemas.openxmlformats.org/officeDocument/2006/relationships/hyperlink" Target="https://kesslerfoundation.org/press-release/ntide-february-2020-jobs-report-disabilities" TargetMode="External"/><Relationship Id="rId43" Type="http://schemas.openxmlformats.org/officeDocument/2006/relationships/chart" Target="charts/chart2.xml"/><Relationship Id="rId48" Type="http://schemas.openxmlformats.org/officeDocument/2006/relationships/hyperlink" Target="https://www.respectability.org/2020/09/webinar-successful-self-employment-entrepreneurship-for-people-with-disabilities/" TargetMode="External"/><Relationship Id="rId56" Type="http://schemas.openxmlformats.org/officeDocument/2006/relationships/hyperlink" Target="https://www.respectability.org/lajobs/federal-contractors/" TargetMode="External"/><Relationship Id="rId64" Type="http://schemas.openxmlformats.org/officeDocument/2006/relationships/hyperlink" Target="https://www.ncsl.org/Portals/1/Documents/employ/Work_Matters_Report.pdf" TargetMode="External"/><Relationship Id="rId8" Type="http://schemas.openxmlformats.org/officeDocument/2006/relationships/image" Target="media/image2.png"/><Relationship Id="rId51" Type="http://schemas.openxmlformats.org/officeDocument/2006/relationships/hyperlink" Target="https://www.projectsearch.us/find-a-program/"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disabilitycompendium.org/compendium/2020-annual-disability-statistics-compendium" TargetMode="External"/><Relationship Id="rId33" Type="http://schemas.openxmlformats.org/officeDocument/2006/relationships/hyperlink" Target="https://fred.stlouisfed.org/series/CIVPART" TargetMode="External"/><Relationship Id="rId38" Type="http://schemas.openxmlformats.org/officeDocument/2006/relationships/hyperlink" Target="https://www.glaad.org/whereweareontv19" TargetMode="External"/><Relationship Id="rId46" Type="http://schemas.openxmlformats.org/officeDocument/2006/relationships/hyperlink" Target="https://data.census.gov/cedsci/table?q=disability&amp;t=Disability&amp;tid=ACSST1Y2019.S1811" TargetMode="External"/><Relationship Id="rId59" Type="http://schemas.openxmlformats.org/officeDocument/2006/relationships/hyperlink" Target="https://worldenabled.org/our-projects/respect-ability-spanish-disability-guide-for-parents/" TargetMode="External"/><Relationship Id="rId67"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hyperlink" Target="https://www.cde.ca.gov/nr/ne/yr20/yr20rel101.asp" TargetMode="External"/><Relationship Id="rId54" Type="http://schemas.openxmlformats.org/officeDocument/2006/relationships/hyperlink" Target="https://www.nod.org/resources/" TargetMode="External"/><Relationship Id="rId62" Type="http://schemas.openxmlformats.org/officeDocument/2006/relationships/hyperlink" Target="https://dds.dc.gov/page/no-wrong-doo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isabilitycompendium.org/compendium/2020-annual-disability-statistics-compendium" TargetMode="External"/><Relationship Id="rId28" Type="http://schemas.openxmlformats.org/officeDocument/2006/relationships/image" Target="media/image18.svg"/><Relationship Id="rId36" Type="http://schemas.openxmlformats.org/officeDocument/2006/relationships/hyperlink" Target="https://finance.yahoo.com/news/ntide-june-2021-jobs-report-180000758.html" TargetMode="External"/><Relationship Id="rId49" Type="http://schemas.openxmlformats.org/officeDocument/2006/relationships/hyperlink" Target="https://www.respectability.org/?s=Iowa" TargetMode="External"/><Relationship Id="rId57" Type="http://schemas.openxmlformats.org/officeDocument/2006/relationships/hyperlink" Target="https://files.eric.ed.gov/fulltext/ED601230.pdf" TargetMode="External"/><Relationship Id="rId10" Type="http://schemas.openxmlformats.org/officeDocument/2006/relationships/image" Target="media/image4.png"/><Relationship Id="rId31" Type="http://schemas.openxmlformats.org/officeDocument/2006/relationships/hyperlink" Target="https://kesslerfoundation.org/press-release/ntide-april-2020-jobs-report-covid-recession-hits-workers-disabilities-harder" TargetMode="External"/><Relationship Id="rId44" Type="http://schemas.openxmlformats.org/officeDocument/2006/relationships/hyperlink" Target="https://www.chalkbeat.org/2021/5/12/22430702/students-with-disabilities-age-out-extra-time-pandemic" TargetMode="External"/><Relationship Id="rId52" Type="http://schemas.openxmlformats.org/officeDocument/2006/relationships/hyperlink" Target="https://www.tn.gov/content/dam/tn/human-services/documents/TN%20Virtual%20Pre-ETS%20Best%20Practice%20Guide_FINAL.pdf" TargetMode="External"/><Relationship Id="rId60" Type="http://schemas.openxmlformats.org/officeDocument/2006/relationships/hyperlink" Target="https://acl.gov/programs/connecting-people-services/aging-and-disability-resource-centers-programno-wrong-door" TargetMode="External"/><Relationship Id="rId65" Type="http://schemas.openxmlformats.org/officeDocument/2006/relationships/hyperlink" Target="https://www.accenture.com/_acnmedia/PDF-89/Accenture-Disability-Inclusion-Research-Report.pdf"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www2.ed.gov/programs/osepidea/618-data/static-tables/index.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hili\Desktop\RA%20ADA30%20Charts%2007-09-20%20PKP%20Draft%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hili\Downloads\RA%2020209%20Data%20for%20Charts%2007-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'CA Employ Outcomes by Race'!$B$5</c:f>
              <c:strCache>
                <c:ptCount val="1"/>
                <c:pt idx="0">
                  <c:v>Working-Age Californians with Disabilities</c:v>
                </c:pt>
              </c:strCache>
            </c:strRef>
          </c:tx>
          <c:spPr>
            <a:solidFill>
              <a:schemeClr val="accent4"/>
            </a:solidFill>
            <a:ln>
              <a:noFill/>
            </a:ln>
            <a:effectLst/>
          </c:spPr>
          <c:invertIfNegative val="0"/>
          <c:dLbls>
            <c:dLbl>
              <c:idx val="0"/>
              <c:tx>
                <c:rich>
                  <a:bodyPr/>
                  <a:lstStyle/>
                  <a:p>
                    <a:fld id="{186BDB38-B663-4BFA-9D3B-60FC461337C7}" type="VALUE">
                      <a:rPr lang="en-US" smtClean="0"/>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055-4AE3-B8A0-9370CEFD65C3}"/>
                </c:ext>
              </c:extLst>
            </c:dLbl>
            <c:dLbl>
              <c:idx val="1"/>
              <c:tx>
                <c:rich>
                  <a:bodyPr/>
                  <a:lstStyle/>
                  <a:p>
                    <a:fld id="{D9189D68-6DF4-4838-B627-6C31DF8805FF}" type="VALUE">
                      <a:rPr lang="en-US" smtClean="0"/>
                      <a:pPr/>
                      <a:t>[VALUE]</a:t>
                    </a:fld>
                    <a:r>
                      <a:rPr lang="en-US" sz="1400" b="1" i="0" u="none" strike="noStrike" kern="1200" baseline="0" dirty="0">
                        <a:solidFill>
                          <a:sysClr val="windowText" lastClr="000000"/>
                        </a:solidFill>
                        <a:latin typeface="Times New Roman" panose="02020603050405020304" pitchFamily="18" charset="0"/>
                        <a:cs typeface="Times New Roman" panose="02020603050405020304" pitchFamily="18" charset="0"/>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055-4AE3-B8A0-9370CEFD65C3}"/>
                </c:ext>
              </c:extLst>
            </c:dLbl>
            <c:dLbl>
              <c:idx val="2"/>
              <c:tx>
                <c:rich>
                  <a:bodyPr/>
                  <a:lstStyle/>
                  <a:p>
                    <a:fld id="{7EDB2220-5A9F-4EBE-8C67-647D2EF30C30}" type="VALUE">
                      <a:rPr lang="en-US" smtClean="0"/>
                      <a:pPr/>
                      <a:t>[VALUE]</a:t>
                    </a:fld>
                    <a:r>
                      <a:rPr lang="en-US" sz="1400" b="1" i="0" u="none" strike="noStrike" kern="1200" baseline="0" dirty="0">
                        <a:solidFill>
                          <a:sysClr val="windowText" lastClr="000000"/>
                        </a:solidFill>
                        <a:latin typeface="Times New Roman" panose="02020603050405020304" pitchFamily="18" charset="0"/>
                        <a:cs typeface="Times New Roman" panose="02020603050405020304" pitchFamily="18" charset="0"/>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055-4AE3-B8A0-9370CEFD65C3}"/>
                </c:ext>
              </c:extLst>
            </c:dLbl>
            <c:dLbl>
              <c:idx val="3"/>
              <c:tx>
                <c:rich>
                  <a:bodyPr/>
                  <a:lstStyle/>
                  <a:p>
                    <a:fld id="{33E11039-4395-4501-8EA9-9062A3D1CB1B}" type="VALUE">
                      <a:rPr lang="en-US" smtClean="0"/>
                      <a:pPr/>
                      <a:t>[VALUE]</a:t>
                    </a:fld>
                    <a:r>
                      <a:rPr lang="en-US" sz="1400" b="1" i="0" u="none" strike="noStrike" kern="1200" baseline="0" dirty="0">
                        <a:solidFill>
                          <a:sysClr val="windowText" lastClr="000000"/>
                        </a:solidFill>
                        <a:latin typeface="Times New Roman" panose="02020603050405020304" pitchFamily="18" charset="0"/>
                        <a:cs typeface="Times New Roman" panose="02020603050405020304" pitchFamily="18" charset="0"/>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055-4AE3-B8A0-9370CEFD65C3}"/>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 Employ Outcomes by Race'!$A$6:$A$9</c:f>
              <c:strCache>
                <c:ptCount val="4"/>
                <c:pt idx="0">
                  <c:v>White</c:v>
                </c:pt>
                <c:pt idx="1">
                  <c:v>African-American</c:v>
                </c:pt>
                <c:pt idx="2">
                  <c:v>Hispanic-American</c:v>
                </c:pt>
                <c:pt idx="3">
                  <c:v>Asian-American</c:v>
                </c:pt>
              </c:strCache>
            </c:strRef>
          </c:cat>
          <c:val>
            <c:numRef>
              <c:f>'CA Employ Outcomes by Race'!$B$6:$B$9</c:f>
              <c:numCache>
                <c:formatCode>0.0</c:formatCode>
                <c:ptCount val="4"/>
                <c:pt idx="0">
                  <c:v>37.299999999999997</c:v>
                </c:pt>
                <c:pt idx="1">
                  <c:v>26</c:v>
                </c:pt>
                <c:pt idx="2">
                  <c:v>37.799999999999997</c:v>
                </c:pt>
                <c:pt idx="3">
                  <c:v>40.700000000000003</c:v>
                </c:pt>
              </c:numCache>
            </c:numRef>
          </c:val>
          <c:extLst>
            <c:ext xmlns:c16="http://schemas.microsoft.com/office/drawing/2014/chart" uri="{C3380CC4-5D6E-409C-BE32-E72D297353CC}">
              <c16:uniqueId val="{00000004-5055-4AE3-B8A0-9370CEFD65C3}"/>
            </c:ext>
          </c:extLst>
        </c:ser>
        <c:ser>
          <c:idx val="1"/>
          <c:order val="1"/>
          <c:tx>
            <c:strRef>
              <c:f>'CA Employ Outcomes by Race'!$C$5</c:f>
              <c:strCache>
                <c:ptCount val="1"/>
                <c:pt idx="0">
                  <c:v>Working-Age Californians without Disabilities</c:v>
                </c:pt>
              </c:strCache>
            </c:strRef>
          </c:tx>
          <c:spPr>
            <a:solidFill>
              <a:schemeClr val="tx1"/>
            </a:solidFill>
            <a:ln>
              <a:noFill/>
            </a:ln>
            <a:effectLst/>
          </c:spPr>
          <c:invertIfNegative val="0"/>
          <c:dLbls>
            <c:dLbl>
              <c:idx val="0"/>
              <c:tx>
                <c:rich>
                  <a:bodyPr/>
                  <a:lstStyle/>
                  <a:p>
                    <a:fld id="{3CF47070-D36C-41DC-8FBD-79028A194338}" type="VALUE">
                      <a:rPr lang="en-US" smtClean="0"/>
                      <a:pPr/>
                      <a:t>[VALUE]</a:t>
                    </a:fld>
                    <a:r>
                      <a:rPr lang="en-US" sz="1400" b="1" i="0" u="none" strike="noStrike" kern="1200" baseline="0" dirty="0">
                        <a:solidFill>
                          <a:sysClr val="windowText" lastClr="000000"/>
                        </a:solidFill>
                        <a:latin typeface="Times New Roman" panose="02020603050405020304" pitchFamily="18" charset="0"/>
                        <a:cs typeface="Times New Roman" panose="02020603050405020304" pitchFamily="18" charset="0"/>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055-4AE3-B8A0-9370CEFD65C3}"/>
                </c:ext>
              </c:extLst>
            </c:dLbl>
            <c:dLbl>
              <c:idx val="1"/>
              <c:tx>
                <c:rich>
                  <a:bodyPr/>
                  <a:lstStyle/>
                  <a:p>
                    <a:fld id="{ACDC3A06-6A46-44A7-821B-745836CC5622}" type="VALUE">
                      <a:rPr lang="en-US" smtClean="0"/>
                      <a:pPr/>
                      <a:t>[VALUE]</a:t>
                    </a:fld>
                    <a:r>
                      <a:rPr lang="en-US" sz="1400" b="1" i="0" u="none" strike="noStrike" kern="1200" baseline="0" dirty="0">
                        <a:solidFill>
                          <a:sysClr val="windowText" lastClr="000000"/>
                        </a:solidFill>
                        <a:latin typeface="Times New Roman" panose="02020603050405020304" pitchFamily="18" charset="0"/>
                        <a:cs typeface="Times New Roman" panose="02020603050405020304" pitchFamily="18" charset="0"/>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055-4AE3-B8A0-9370CEFD65C3}"/>
                </c:ext>
              </c:extLst>
            </c:dLbl>
            <c:dLbl>
              <c:idx val="2"/>
              <c:tx>
                <c:rich>
                  <a:bodyPr/>
                  <a:lstStyle/>
                  <a:p>
                    <a:fld id="{1CBDEF5A-E90D-4E75-AA6D-9C38D0131027}" type="VALUE">
                      <a:rPr lang="en-US" smtClean="0"/>
                      <a:pPr/>
                      <a:t>[VALUE]</a:t>
                    </a:fld>
                    <a:r>
                      <a:rPr lang="en-US" sz="1400" b="1" i="0" u="none" strike="noStrike" kern="1200" baseline="0" dirty="0">
                        <a:solidFill>
                          <a:sysClr val="windowText" lastClr="000000"/>
                        </a:solidFill>
                        <a:latin typeface="Times New Roman" panose="02020603050405020304" pitchFamily="18" charset="0"/>
                        <a:cs typeface="Times New Roman" panose="02020603050405020304" pitchFamily="18" charset="0"/>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055-4AE3-B8A0-9370CEFD65C3}"/>
                </c:ext>
              </c:extLst>
            </c:dLbl>
            <c:dLbl>
              <c:idx val="3"/>
              <c:tx>
                <c:rich>
                  <a:bodyPr/>
                  <a:lstStyle/>
                  <a:p>
                    <a:fld id="{0C5C3312-5A8E-4837-9AFA-8BE38E5DB767}" type="VALUE">
                      <a:rPr lang="en-US" smtClean="0"/>
                      <a:pPr/>
                      <a:t>[VALUE]</a:t>
                    </a:fld>
                    <a:r>
                      <a:rPr lang="en-US" sz="1400" b="1" i="0" u="none" strike="noStrike" kern="1200" baseline="0" dirty="0">
                        <a:solidFill>
                          <a:sysClr val="windowText" lastClr="000000"/>
                        </a:solidFill>
                        <a:latin typeface="Times New Roman" panose="02020603050405020304" pitchFamily="18" charset="0"/>
                        <a:cs typeface="Times New Roman" panose="02020603050405020304" pitchFamily="18" charset="0"/>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055-4AE3-B8A0-9370CEFD65C3}"/>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 Employ Outcomes by Race'!$A$6:$A$9</c:f>
              <c:strCache>
                <c:ptCount val="4"/>
                <c:pt idx="0">
                  <c:v>White</c:v>
                </c:pt>
                <c:pt idx="1">
                  <c:v>African-American</c:v>
                </c:pt>
                <c:pt idx="2">
                  <c:v>Hispanic-American</c:v>
                </c:pt>
                <c:pt idx="3">
                  <c:v>Asian-American</c:v>
                </c:pt>
              </c:strCache>
            </c:strRef>
          </c:cat>
          <c:val>
            <c:numRef>
              <c:f>'CA Employ Outcomes by Race'!$C$6:$C$9</c:f>
              <c:numCache>
                <c:formatCode>0.0</c:formatCode>
                <c:ptCount val="4"/>
                <c:pt idx="0">
                  <c:v>77.7</c:v>
                </c:pt>
                <c:pt idx="1">
                  <c:v>72.599999999999994</c:v>
                </c:pt>
                <c:pt idx="2">
                  <c:v>74.599999999999994</c:v>
                </c:pt>
                <c:pt idx="3">
                  <c:v>75.3</c:v>
                </c:pt>
              </c:numCache>
            </c:numRef>
          </c:val>
          <c:extLst>
            <c:ext xmlns:c16="http://schemas.microsoft.com/office/drawing/2014/chart" uri="{C3380CC4-5D6E-409C-BE32-E72D297353CC}">
              <c16:uniqueId val="{00000009-5055-4AE3-B8A0-9370CEFD65C3}"/>
            </c:ext>
          </c:extLst>
        </c:ser>
        <c:dLbls>
          <c:showLegendKey val="0"/>
          <c:showVal val="0"/>
          <c:showCatName val="0"/>
          <c:showSerName val="0"/>
          <c:showPercent val="0"/>
          <c:showBubbleSize val="0"/>
        </c:dLbls>
        <c:gapWidth val="219"/>
        <c:overlap val="-27"/>
        <c:axId val="594265808"/>
        <c:axId val="594267408"/>
      </c:barChart>
      <c:catAx>
        <c:axId val="59426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4267408"/>
        <c:crosses val="autoZero"/>
        <c:auto val="1"/>
        <c:lblAlgn val="ctr"/>
        <c:lblOffset val="100"/>
        <c:noMultiLvlLbl val="0"/>
      </c:catAx>
      <c:valAx>
        <c:axId val="5942674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426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Students without Disabilities</c:v>
          </c:tx>
          <c:spPr>
            <a:solidFill>
              <a:srgbClr val="FFC000"/>
            </a:solidFill>
            <a:ln>
              <a:noFill/>
            </a:ln>
            <a:effectLst/>
          </c:spPr>
          <c:invertIfNegative val="0"/>
          <c:cat>
            <c:strRef>
              <c:f>Sheet1!$U$2:$X$2</c:f>
              <c:strCache>
                <c:ptCount val="4"/>
                <c:pt idx="0">
                  <c:v>White </c:v>
                </c:pt>
                <c:pt idx="1">
                  <c:v>African-American</c:v>
                </c:pt>
                <c:pt idx="2">
                  <c:v>Hispanic/LatinX</c:v>
                </c:pt>
                <c:pt idx="3">
                  <c:v>Asian-American</c:v>
                </c:pt>
              </c:strCache>
            </c:strRef>
          </c:cat>
          <c:val>
            <c:numRef>
              <c:f>'[1]Employ Outcomes by Race'!$B$8:$B$11</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6995-4099-B111-631FC694994F}"/>
            </c:ext>
          </c:extLst>
        </c:ser>
        <c:ser>
          <c:idx val="1"/>
          <c:order val="1"/>
          <c:tx>
            <c:v>Students with Disabilities</c:v>
          </c:tx>
          <c:spPr>
            <a:solidFill>
              <a:schemeClr val="tx1"/>
            </a:solidFill>
            <a:ln>
              <a:solidFill>
                <a:schemeClr val="tx1"/>
              </a:solidFill>
            </a:ln>
            <a:effectLst/>
          </c:spPr>
          <c:invertIfNegative val="0"/>
          <c:cat>
            <c:strRef>
              <c:f>Sheet1!$U$2:$X$2</c:f>
              <c:strCache>
                <c:ptCount val="4"/>
                <c:pt idx="0">
                  <c:v>White </c:v>
                </c:pt>
                <c:pt idx="1">
                  <c:v>African-American</c:v>
                </c:pt>
                <c:pt idx="2">
                  <c:v>Hispanic/LatinX</c:v>
                </c:pt>
                <c:pt idx="3">
                  <c:v>Asian-American</c:v>
                </c:pt>
              </c:strCache>
            </c:strRef>
          </c:cat>
          <c:val>
            <c:numRef>
              <c:f>'[1]Employ Outcomes by Race'!$D$8:$D$11</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6995-4099-B111-631FC694994F}"/>
            </c:ext>
          </c:extLst>
        </c:ser>
        <c:ser>
          <c:idx val="2"/>
          <c:order val="2"/>
          <c:tx>
            <c:v>PWDs</c:v>
          </c:tx>
          <c:spPr>
            <a:solidFill>
              <a:schemeClr val="tx1"/>
            </a:solidFill>
            <a:ln>
              <a:noFill/>
            </a:ln>
            <a:effectLst/>
          </c:spPr>
          <c:invertIfNegative val="0"/>
          <c:dLbls>
            <c:dLbl>
              <c:idx val="0"/>
              <c:tx>
                <c:rich>
                  <a:bodyPr/>
                  <a:lstStyle/>
                  <a:p>
                    <a:fld id="{DD74731B-EFF1-4D8E-A21F-9D4BFEFE2EA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995-4099-B111-631FC694994F}"/>
                </c:ext>
              </c:extLst>
            </c:dLbl>
            <c:dLbl>
              <c:idx val="1"/>
              <c:tx>
                <c:rich>
                  <a:bodyPr/>
                  <a:lstStyle/>
                  <a:p>
                    <a:fld id="{6D6C4755-595B-4F9F-B85C-11690386EA64}"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995-4099-B111-631FC694994F}"/>
                </c:ext>
              </c:extLst>
            </c:dLbl>
            <c:dLbl>
              <c:idx val="2"/>
              <c:tx>
                <c:rich>
                  <a:bodyPr/>
                  <a:lstStyle/>
                  <a:p>
                    <a:fld id="{6FB297D0-7E6E-4FC0-8D21-05A05B91895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995-4099-B111-631FC694994F}"/>
                </c:ext>
              </c:extLst>
            </c:dLbl>
            <c:dLbl>
              <c:idx val="3"/>
              <c:tx>
                <c:rich>
                  <a:bodyPr/>
                  <a:lstStyle/>
                  <a:p>
                    <a:fld id="{347AA06A-6C48-4BA1-A7F9-140F1E08F39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995-4099-B111-631FC694994F}"/>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Sheet1!$U$2:$X$2</c:f>
              <c:strCache>
                <c:ptCount val="4"/>
                <c:pt idx="0">
                  <c:v>White </c:v>
                </c:pt>
                <c:pt idx="1">
                  <c:v>African-American</c:v>
                </c:pt>
                <c:pt idx="2">
                  <c:v>Hispanic/LatinX</c:v>
                </c:pt>
                <c:pt idx="3">
                  <c:v>Asian-American</c:v>
                </c:pt>
              </c:strCache>
            </c:strRef>
          </c:cat>
          <c:val>
            <c:numRef>
              <c:f>Sheet1!$U$3:$X$3</c:f>
              <c:numCache>
                <c:formatCode>General</c:formatCode>
                <c:ptCount val="4"/>
                <c:pt idx="0">
                  <c:v>71.099999999999994</c:v>
                </c:pt>
                <c:pt idx="1">
                  <c:v>62.1</c:v>
                </c:pt>
                <c:pt idx="2">
                  <c:v>68.8</c:v>
                </c:pt>
                <c:pt idx="3">
                  <c:v>68.2</c:v>
                </c:pt>
              </c:numCache>
            </c:numRef>
          </c:val>
          <c:extLst xmlns:c15="http://schemas.microsoft.com/office/drawing/2012/chart">
            <c:ext xmlns:c16="http://schemas.microsoft.com/office/drawing/2014/chart" uri="{C3380CC4-5D6E-409C-BE32-E72D297353CC}">
              <c16:uniqueId val="{00000006-6995-4099-B111-631FC694994F}"/>
            </c:ext>
          </c:extLst>
        </c:ser>
        <c:ser>
          <c:idx val="3"/>
          <c:order val="3"/>
          <c:tx>
            <c:v>Non-PWDs</c:v>
          </c:tx>
          <c:spPr>
            <a:solidFill>
              <a:schemeClr val="accent4"/>
            </a:solidFill>
            <a:ln>
              <a:noFill/>
            </a:ln>
            <a:effectLst/>
          </c:spPr>
          <c:invertIfNegative val="0"/>
          <c:dLbls>
            <c:dLbl>
              <c:idx val="0"/>
              <c:tx>
                <c:rich>
                  <a:bodyPr/>
                  <a:lstStyle/>
                  <a:p>
                    <a:fld id="{EFBB7082-D4BE-448B-8369-1C68AED022C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995-4099-B111-631FC694994F}"/>
                </c:ext>
              </c:extLst>
            </c:dLbl>
            <c:dLbl>
              <c:idx val="1"/>
              <c:tx>
                <c:rich>
                  <a:bodyPr/>
                  <a:lstStyle/>
                  <a:p>
                    <a:fld id="{1A869D62-9E54-4DCD-B451-407CABBE132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6995-4099-B111-631FC694994F}"/>
                </c:ext>
              </c:extLst>
            </c:dLbl>
            <c:dLbl>
              <c:idx val="2"/>
              <c:tx>
                <c:rich>
                  <a:bodyPr/>
                  <a:lstStyle/>
                  <a:p>
                    <a:fld id="{C54404C4-71A5-4FDA-BA79-07C8BB14800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995-4099-B111-631FC694994F}"/>
                </c:ext>
              </c:extLst>
            </c:dLbl>
            <c:dLbl>
              <c:idx val="3"/>
              <c:tx>
                <c:rich>
                  <a:bodyPr/>
                  <a:lstStyle/>
                  <a:p>
                    <a:r>
                      <a:rPr lang="en-US"/>
                      <a:t>92.6%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995-4099-B111-631FC694994F}"/>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Sheet1!$U$4:$X$4</c:f>
              <c:numCache>
                <c:formatCode>General</c:formatCode>
                <c:ptCount val="4"/>
                <c:pt idx="0">
                  <c:v>87.9</c:v>
                </c:pt>
                <c:pt idx="1">
                  <c:v>76.900000000000006</c:v>
                </c:pt>
                <c:pt idx="2">
                  <c:v>82.2</c:v>
                </c:pt>
                <c:pt idx="3">
                  <c:v>92.6</c:v>
                </c:pt>
              </c:numCache>
            </c:numRef>
          </c:val>
          <c:extLst>
            <c:ext xmlns:c16="http://schemas.microsoft.com/office/drawing/2014/chart" uri="{C3380CC4-5D6E-409C-BE32-E72D297353CC}">
              <c16:uniqueId val="{0000000B-6995-4099-B111-631FC694994F}"/>
            </c:ext>
          </c:extLst>
        </c:ser>
        <c:dLbls>
          <c:showLegendKey val="0"/>
          <c:showVal val="0"/>
          <c:showCatName val="0"/>
          <c:showSerName val="0"/>
          <c:showPercent val="0"/>
          <c:showBubbleSize val="0"/>
        </c:dLbls>
        <c:gapWidth val="219"/>
        <c:overlap val="-27"/>
        <c:axId val="540099408"/>
        <c:axId val="540098448"/>
        <c:extLst/>
      </c:barChart>
      <c:catAx>
        <c:axId val="54009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0098448"/>
        <c:crosses val="autoZero"/>
        <c:auto val="1"/>
        <c:lblAlgn val="ctr"/>
        <c:lblOffset val="100"/>
        <c:noMultiLvlLbl val="0"/>
      </c:catAx>
      <c:valAx>
        <c:axId val="5400984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0099408"/>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Kahn-Pauli</dc:creator>
  <cp:keywords/>
  <dc:description/>
  <cp:lastModifiedBy>Philip Kahn-Pauli</cp:lastModifiedBy>
  <cp:revision>43</cp:revision>
  <dcterms:created xsi:type="dcterms:W3CDTF">2021-08-02T23:03:00Z</dcterms:created>
  <dcterms:modified xsi:type="dcterms:W3CDTF">2021-08-10T20:37:00Z</dcterms:modified>
</cp:coreProperties>
</file>